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91373" w14:textId="6DB82D2E" w:rsidR="00240800" w:rsidRPr="00A80D3B" w:rsidRDefault="00C40295" w:rsidP="00240800">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240800" w:rsidRPr="00A80D3B">
        <w:rPr>
          <w:rFonts w:ascii="Arial" w:hAnsi="Arial" w:cs="Arial"/>
          <w:b/>
          <w:bCs/>
          <w:sz w:val="28"/>
        </w:rPr>
        <w:t>3GPP TSG RAN WG1 #1</w:t>
      </w:r>
      <w:r w:rsidR="00240800">
        <w:rPr>
          <w:rFonts w:ascii="Arial" w:hAnsi="Arial" w:cs="Arial"/>
          <w:b/>
          <w:bCs/>
          <w:sz w:val="28"/>
        </w:rPr>
        <w:t>10</w:t>
      </w:r>
      <w:r w:rsidR="00240800">
        <w:rPr>
          <w:rFonts w:ascii="Arial" w:hAnsi="Arial" w:cs="Arial"/>
          <w:b/>
          <w:bCs/>
          <w:sz w:val="28"/>
        </w:rPr>
        <w:tab/>
      </w:r>
      <w:r w:rsidR="00240800">
        <w:rPr>
          <w:rFonts w:ascii="Arial" w:hAnsi="Arial" w:cs="Arial"/>
          <w:b/>
          <w:bCs/>
          <w:sz w:val="28"/>
        </w:rPr>
        <w:tab/>
      </w:r>
      <w:r w:rsidR="00264744" w:rsidRPr="00264744">
        <w:rPr>
          <w:rFonts w:ascii="Arial" w:hAnsi="Arial" w:cs="Arial"/>
          <w:b/>
          <w:bCs/>
          <w:sz w:val="28"/>
        </w:rPr>
        <w:t>R1-2205986</w:t>
      </w:r>
    </w:p>
    <w:p w14:paraId="03DBF188" w14:textId="77777777" w:rsidR="00240800" w:rsidRPr="009513AC" w:rsidRDefault="00240800" w:rsidP="002408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357719E4"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CF9BE72" w:rsidR="00B146F4" w:rsidRDefault="007B39D1"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A10A5">
        <w:rPr>
          <w:rFonts w:cs="Arial"/>
          <w:szCs w:val="36"/>
        </w:rPr>
        <w:t xml:space="preserve"> </w:t>
      </w:r>
      <w:r w:rsidR="00B146F4">
        <w:rPr>
          <w:rFonts w:cs="Arial"/>
          <w:szCs w:val="36"/>
        </w:rPr>
        <w:t xml:space="preserv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2921A6A2" w14:textId="57FFCE57" w:rsidR="00BA10A5" w:rsidRPr="0050675F" w:rsidRDefault="00BA10A5" w:rsidP="00BA10A5">
            <w:pPr>
              <w:overflowPunct w:val="0"/>
              <w:spacing w:beforeLines="50" w:before="120" w:after="0"/>
              <w:textAlignment w:val="baseline"/>
              <w:rPr>
                <w:bCs/>
              </w:rPr>
            </w:pPr>
            <w:r>
              <w:rPr>
                <w:rFonts w:eastAsiaTheme="minorHAnsi"/>
                <w:lang w:eastAsia="zh-CN"/>
              </w:rPr>
              <w:t>6.</w:t>
            </w:r>
            <w:r w:rsidR="00B146F4">
              <w:rPr>
                <w:rFonts w:eastAsiaTheme="minorHAnsi"/>
                <w:lang w:eastAsia="zh-CN"/>
              </w:rPr>
              <w:tab/>
            </w: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B026E18" w14:textId="77777777" w:rsidR="00BA10A5" w:rsidRPr="007B39D1" w:rsidRDefault="00BA10A5" w:rsidP="00A062E1">
            <w:pPr>
              <w:numPr>
                <w:ilvl w:val="1"/>
                <w:numId w:val="12"/>
              </w:numPr>
              <w:overflowPunct w:val="0"/>
              <w:spacing w:beforeLines="50" w:before="120" w:after="0"/>
              <w:textAlignment w:val="baseline"/>
              <w:rPr>
                <w:bCs/>
                <w:highlight w:val="yellow"/>
              </w:rPr>
            </w:pPr>
            <w:r w:rsidRPr="007B39D1">
              <w:rPr>
                <w:bCs/>
                <w:highlight w:val="yellow"/>
              </w:rPr>
              <w:t>UL precoding indication for PUSCH, where no new codebook is introduced for multi-panel simultaneous transmission</w:t>
            </w:r>
          </w:p>
          <w:p w14:paraId="77464F01" w14:textId="77777777" w:rsidR="00BA10A5" w:rsidRPr="007B39D1" w:rsidRDefault="00BA10A5" w:rsidP="00A062E1">
            <w:pPr>
              <w:numPr>
                <w:ilvl w:val="2"/>
                <w:numId w:val="14"/>
              </w:numPr>
              <w:tabs>
                <w:tab w:val="left" w:pos="1418"/>
              </w:tabs>
              <w:overflowPunct w:val="0"/>
              <w:spacing w:beforeLines="50" w:before="120" w:after="0"/>
              <w:textAlignment w:val="baseline"/>
              <w:rPr>
                <w:bCs/>
                <w:highlight w:val="yellow"/>
              </w:rPr>
            </w:pPr>
            <w:r w:rsidRPr="007B39D1">
              <w:rPr>
                <w:bCs/>
                <w:highlight w:val="yellow"/>
              </w:rPr>
              <w:t>The total number of layers is up to four across all panels and total number of codewords is up to two across all panels, considering single DCI and multi-DCI based multi-TRP operation.</w:t>
            </w:r>
          </w:p>
          <w:p w14:paraId="5F51D3B8" w14:textId="77777777" w:rsidR="00BA10A5" w:rsidRPr="0050675F" w:rsidRDefault="00BA10A5" w:rsidP="00A062E1">
            <w:pPr>
              <w:numPr>
                <w:ilvl w:val="1"/>
                <w:numId w:val="13"/>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61342B82" w14:textId="77777777" w:rsidR="00BA10A5" w:rsidRPr="0050675F" w:rsidRDefault="00BA10A5" w:rsidP="00A062E1">
            <w:pPr>
              <w:numPr>
                <w:ilvl w:val="2"/>
                <w:numId w:val="15"/>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p w14:paraId="7901AF7A" w14:textId="1DAA4B90" w:rsidR="00B146F4" w:rsidRPr="00AE2445" w:rsidRDefault="00B146F4" w:rsidP="00B146F4">
            <w:pPr>
              <w:pStyle w:val="af3"/>
              <w:autoSpaceDE/>
              <w:autoSpaceDN/>
              <w:adjustRightInd/>
              <w:snapToGrid/>
              <w:spacing w:after="0"/>
              <w:ind w:left="910" w:firstLineChars="0" w:firstLine="0"/>
              <w:jc w:val="left"/>
            </w:pPr>
          </w:p>
        </w:tc>
      </w:tr>
    </w:tbl>
    <w:p w14:paraId="4D3D2CC9" w14:textId="77777777" w:rsidR="00347BF8" w:rsidRPr="002D535A" w:rsidRDefault="00347BF8" w:rsidP="00B146F4">
      <w:pPr>
        <w:jc w:val="left"/>
        <w:rPr>
          <w:lang w:eastAsia="zh-CN"/>
        </w:rPr>
      </w:pPr>
    </w:p>
    <w:p w14:paraId="39B2DDDD" w14:textId="3A9C03B9" w:rsidR="00B146F4" w:rsidRDefault="00B146F4" w:rsidP="00B146F4">
      <w:pPr>
        <w:jc w:val="left"/>
        <w:rPr>
          <w:lang w:eastAsia="zh-CN"/>
        </w:rPr>
      </w:pPr>
      <w:r>
        <w:rPr>
          <w:rFonts w:hint="eastAsia"/>
          <w:lang w:eastAsia="zh-CN"/>
        </w:rPr>
        <w:t>In this pa</w:t>
      </w:r>
      <w:r>
        <w:rPr>
          <w:lang w:eastAsia="zh-CN"/>
        </w:rPr>
        <w:t>per, we wi</w:t>
      </w:r>
      <w:r w:rsidR="007B39D1">
        <w:rPr>
          <w:lang w:eastAsia="zh-CN"/>
        </w:rPr>
        <w:t>ll present our opinions on s</w:t>
      </w:r>
      <w:r w:rsidR="007B39D1" w:rsidRPr="0050675F">
        <w:rPr>
          <w:bCs/>
        </w:rPr>
        <w:t>imultaneous multi-panel UL transmission</w:t>
      </w:r>
      <w:r w:rsidR="007B39D1">
        <w:rPr>
          <w:bCs/>
        </w:rPr>
        <w:t xml:space="preserve"> for both S-DCI and M-DCI based M-TRP operation.</w:t>
      </w:r>
    </w:p>
    <w:p w14:paraId="29D6CAEB" w14:textId="6C4DAC90" w:rsidR="00B146F4" w:rsidRPr="00B146F4" w:rsidRDefault="00B146F4" w:rsidP="003F0FF7">
      <w:pPr>
        <w:rPr>
          <w:lang w:eastAsia="zh-CN"/>
        </w:rPr>
      </w:pPr>
    </w:p>
    <w:p w14:paraId="2A8AA8E5" w14:textId="5107A77D" w:rsidR="00A11795" w:rsidRDefault="007C2BDF" w:rsidP="00A11795">
      <w:pPr>
        <w:pStyle w:val="1"/>
        <w:rPr>
          <w:lang w:eastAsia="zh-CN"/>
        </w:rPr>
      </w:pPr>
      <w:r>
        <w:rPr>
          <w:rFonts w:hint="eastAsia"/>
          <w:lang w:eastAsia="zh-CN"/>
        </w:rPr>
        <w:t>Discussion</w:t>
      </w:r>
    </w:p>
    <w:p w14:paraId="3B495507" w14:textId="4F8B3E92" w:rsidR="00BA10A5" w:rsidRDefault="00BA10A5" w:rsidP="00BA10A5">
      <w:pPr>
        <w:pStyle w:val="2"/>
        <w:rPr>
          <w:lang w:eastAsia="zh-CN"/>
        </w:rPr>
      </w:pPr>
      <w:r>
        <w:rPr>
          <w:lang w:eastAsia="zh-CN"/>
        </w:rPr>
        <w:t xml:space="preserve">S-DCI based M-TRP </w:t>
      </w:r>
    </w:p>
    <w:p w14:paraId="027EAA55" w14:textId="623227D0" w:rsidR="00347BF8" w:rsidRDefault="00347BF8" w:rsidP="007B39D1">
      <w:pPr>
        <w:rPr>
          <w:lang w:val="en-GB" w:eastAsia="zh-CN"/>
        </w:rPr>
      </w:pPr>
      <w:r>
        <w:rPr>
          <w:rFonts w:hint="eastAsia"/>
          <w:lang w:val="en-GB" w:eastAsia="zh-CN"/>
        </w:rPr>
        <w:t>F</w:t>
      </w:r>
      <w:r>
        <w:rPr>
          <w:lang w:val="en-GB" w:eastAsia="zh-CN"/>
        </w:rPr>
        <w:t>or S-DCI based M-TRP, last meeting [2] we have the following agreements:</w:t>
      </w:r>
    </w:p>
    <w:tbl>
      <w:tblPr>
        <w:tblStyle w:val="ae"/>
        <w:tblW w:w="0" w:type="auto"/>
        <w:tblLook w:val="04A0" w:firstRow="1" w:lastRow="0" w:firstColumn="1" w:lastColumn="0" w:noHBand="0" w:noVBand="1"/>
      </w:tblPr>
      <w:tblGrid>
        <w:gridCol w:w="9307"/>
      </w:tblGrid>
      <w:tr w:rsidR="00347BF8" w14:paraId="1355B17D" w14:textId="77777777" w:rsidTr="00347BF8">
        <w:tc>
          <w:tcPr>
            <w:tcW w:w="9307" w:type="dxa"/>
          </w:tcPr>
          <w:p w14:paraId="59494C5C" w14:textId="77777777" w:rsidR="00347BF8" w:rsidRPr="002D30A2" w:rsidRDefault="00347BF8" w:rsidP="00347BF8">
            <w:pPr>
              <w:rPr>
                <w:rFonts w:cs="Times"/>
                <w:b/>
                <w:bCs/>
                <w:szCs w:val="20"/>
              </w:rPr>
            </w:pPr>
            <w:r w:rsidRPr="002D30A2">
              <w:rPr>
                <w:rFonts w:cs="Times"/>
                <w:b/>
                <w:bCs/>
                <w:szCs w:val="20"/>
                <w:highlight w:val="green"/>
              </w:rPr>
              <w:t>Agreement</w:t>
            </w:r>
          </w:p>
          <w:p w14:paraId="6C03573C" w14:textId="77777777" w:rsidR="00347BF8" w:rsidRPr="002D30A2" w:rsidRDefault="00347BF8" w:rsidP="00347BF8">
            <w:pPr>
              <w:rPr>
                <w:rFonts w:eastAsia="Malgun Gothic" w:cs="Times"/>
                <w:szCs w:val="20"/>
                <w:lang w:eastAsia="ko-KR"/>
              </w:rPr>
            </w:pPr>
            <w:r w:rsidRPr="002D30A2">
              <w:rPr>
                <w:rFonts w:cs="Times"/>
                <w:bCs/>
                <w:szCs w:val="20"/>
              </w:rPr>
              <w:t>For STxMP PUSCH in single-DCI based mTRP system, study and evaluate the following schemes for PUSCH:</w:t>
            </w:r>
          </w:p>
          <w:p w14:paraId="573695A0" w14:textId="77777777" w:rsidR="00347BF8" w:rsidRPr="002D30A2" w:rsidRDefault="00347BF8" w:rsidP="00347BF8">
            <w:pPr>
              <w:numPr>
                <w:ilvl w:val="0"/>
                <w:numId w:val="17"/>
              </w:numPr>
              <w:autoSpaceDE/>
              <w:autoSpaceDN/>
              <w:adjustRightInd/>
              <w:snapToGrid/>
              <w:spacing w:after="0"/>
              <w:rPr>
                <w:rFonts w:eastAsia="Times New Roman" w:cs="Times"/>
                <w:szCs w:val="20"/>
              </w:rPr>
            </w:pPr>
            <w:r w:rsidRPr="002D30A2">
              <w:rPr>
                <w:rFonts w:eastAsia="Times New Roman" w:cs="Times"/>
                <w:bCs/>
                <w:szCs w:val="20"/>
              </w:rPr>
              <w:t>SDM scheme: different layers/DMRS ports of one PUSCH are separately precoded and transmitted from different UE panels simultaneously.</w:t>
            </w:r>
            <w:r w:rsidRPr="002D30A2">
              <w:rPr>
                <w:rFonts w:eastAsia="Times New Roman" w:cs="Times"/>
                <w:szCs w:val="20"/>
              </w:rPr>
              <w:t xml:space="preserve"> </w:t>
            </w:r>
          </w:p>
          <w:p w14:paraId="64170CA4" w14:textId="77777777" w:rsidR="00347BF8" w:rsidRPr="002D30A2" w:rsidRDefault="00347BF8" w:rsidP="00347BF8">
            <w:pPr>
              <w:numPr>
                <w:ilvl w:val="1"/>
                <w:numId w:val="17"/>
              </w:numPr>
              <w:autoSpaceDE/>
              <w:autoSpaceDN/>
              <w:adjustRightInd/>
              <w:snapToGrid/>
              <w:spacing w:after="0"/>
              <w:rPr>
                <w:rFonts w:eastAsia="Times New Roman" w:cs="Times"/>
                <w:szCs w:val="20"/>
              </w:rPr>
            </w:pPr>
            <w:r w:rsidRPr="002D30A2">
              <w:rPr>
                <w:rFonts w:eastAsia="Times New Roman" w:cs="Times"/>
                <w:bCs/>
                <w:szCs w:val="20"/>
              </w:rPr>
              <w:t>Study and evaluate whether to support 2 CWs in SDM manner and transmitted from two different panel simultaneously.</w:t>
            </w:r>
          </w:p>
          <w:p w14:paraId="634CD089" w14:textId="77777777" w:rsidR="00347BF8" w:rsidRPr="002D30A2" w:rsidRDefault="00347BF8" w:rsidP="00347BF8">
            <w:pPr>
              <w:numPr>
                <w:ilvl w:val="0"/>
                <w:numId w:val="17"/>
              </w:numPr>
              <w:autoSpaceDE/>
              <w:autoSpaceDN/>
              <w:adjustRightInd/>
              <w:snapToGrid/>
              <w:spacing w:after="0"/>
              <w:rPr>
                <w:rFonts w:eastAsia="Times New Roman" w:cs="Times"/>
                <w:szCs w:val="20"/>
              </w:rPr>
            </w:pPr>
            <w:r w:rsidRPr="002D30A2">
              <w:rPr>
                <w:rFonts w:eastAsia="Times New Roman" w:cs="Times"/>
                <w:bCs/>
                <w:szCs w:val="20"/>
              </w:rPr>
              <w:t>FDM-B scheme: two PUSCH transmission occasions with same/different RV of the same TB are transmitted from different UE panels on non-overlapped frequency domain resources and the same time domain resources.</w:t>
            </w:r>
          </w:p>
          <w:p w14:paraId="14E8F343" w14:textId="77777777" w:rsidR="00347BF8" w:rsidRPr="002D30A2" w:rsidRDefault="00347BF8" w:rsidP="00347BF8">
            <w:pPr>
              <w:numPr>
                <w:ilvl w:val="0"/>
                <w:numId w:val="17"/>
              </w:numPr>
              <w:autoSpaceDE/>
              <w:autoSpaceDN/>
              <w:adjustRightInd/>
              <w:snapToGrid/>
              <w:spacing w:after="0"/>
              <w:rPr>
                <w:rFonts w:eastAsia="Times New Roman" w:cs="Times"/>
                <w:szCs w:val="20"/>
              </w:rPr>
            </w:pPr>
            <w:r w:rsidRPr="002D30A2">
              <w:rPr>
                <w:rFonts w:eastAsia="Times New Roman" w:cs="Times"/>
                <w:bCs/>
                <w:szCs w:val="20"/>
              </w:rPr>
              <w:t>FDM-A scheme: different parts of the frequency domain resource of one PUSCH transmission occasion are transmitted from different UE panels.</w:t>
            </w:r>
          </w:p>
          <w:p w14:paraId="47C8FC80" w14:textId="77777777" w:rsidR="00347BF8" w:rsidRPr="002D30A2" w:rsidRDefault="00347BF8" w:rsidP="00347BF8">
            <w:pPr>
              <w:numPr>
                <w:ilvl w:val="0"/>
                <w:numId w:val="17"/>
              </w:numPr>
              <w:autoSpaceDE/>
              <w:autoSpaceDN/>
              <w:adjustRightInd/>
              <w:snapToGrid/>
              <w:spacing w:after="0"/>
              <w:rPr>
                <w:rFonts w:eastAsia="Times New Roman" w:cs="Times"/>
                <w:szCs w:val="20"/>
              </w:rPr>
            </w:pPr>
            <w:r w:rsidRPr="002D30A2">
              <w:rPr>
                <w:rFonts w:eastAsia="Times New Roman" w:cs="Times"/>
                <w:bCs/>
                <w:szCs w:val="20"/>
              </w:rPr>
              <w:t xml:space="preserve">SFN-based transmission scheme: all of the same layers/DMRS ports of one PUSCH are </w:t>
            </w:r>
            <w:r w:rsidRPr="002D30A2">
              <w:rPr>
                <w:rFonts w:eastAsia="Times New Roman" w:cs="Times"/>
                <w:bCs/>
                <w:szCs w:val="20"/>
              </w:rPr>
              <w:lastRenderedPageBreak/>
              <w:t>transmitted from two different UE panels simultaneously.</w:t>
            </w:r>
          </w:p>
          <w:p w14:paraId="048B85F5" w14:textId="77777777" w:rsidR="00347BF8" w:rsidRPr="002D30A2" w:rsidRDefault="00347BF8" w:rsidP="00347BF8">
            <w:pPr>
              <w:numPr>
                <w:ilvl w:val="0"/>
                <w:numId w:val="17"/>
              </w:numPr>
              <w:autoSpaceDE/>
              <w:autoSpaceDN/>
              <w:adjustRightInd/>
              <w:snapToGrid/>
              <w:spacing w:after="0"/>
              <w:rPr>
                <w:rFonts w:eastAsia="Times New Roman" w:cs="Times"/>
                <w:szCs w:val="20"/>
              </w:rPr>
            </w:pPr>
            <w:r w:rsidRPr="00347BF8">
              <w:rPr>
                <w:rFonts w:eastAsia="Times New Roman" w:cs="Times"/>
                <w:bCs/>
                <w:szCs w:val="20"/>
              </w:rPr>
              <w:t>SDM repetition scheme: two PUSCH transmission occasions with different RV of</w:t>
            </w:r>
            <w:r w:rsidRPr="002D30A2">
              <w:rPr>
                <w:rFonts w:eastAsia="Times New Roman" w:cs="Times"/>
                <w:bCs/>
                <w:szCs w:val="20"/>
              </w:rPr>
              <w:t xml:space="preserve"> the same TB are transmitted from two different UE panels simultaneously.</w:t>
            </w:r>
          </w:p>
          <w:p w14:paraId="779EB81B" w14:textId="77777777" w:rsidR="00347BF8" w:rsidRPr="002D30A2" w:rsidRDefault="00347BF8" w:rsidP="00347BF8">
            <w:pPr>
              <w:rPr>
                <w:rFonts w:eastAsia="Malgun Gothic" w:cs="Times"/>
                <w:szCs w:val="20"/>
              </w:rPr>
            </w:pPr>
            <w:r w:rsidRPr="002D30A2">
              <w:rPr>
                <w:rFonts w:cs="Times"/>
                <w:bCs/>
                <w:szCs w:val="20"/>
              </w:rPr>
              <w:t>Note: Companies are encouraged to evaluate the different schemes for possible down-selection in RAN1#110.</w:t>
            </w:r>
          </w:p>
          <w:p w14:paraId="1F09D52D" w14:textId="77777777" w:rsidR="00347BF8" w:rsidRPr="00413D41" w:rsidRDefault="00347BF8" w:rsidP="00347BF8">
            <w:pPr>
              <w:rPr>
                <w:rFonts w:cs="Times"/>
                <w:szCs w:val="20"/>
              </w:rPr>
            </w:pPr>
            <w:r w:rsidRPr="002D30A2">
              <w:rPr>
                <w:rFonts w:cs="Times"/>
                <w:bCs/>
                <w:szCs w:val="20"/>
              </w:rPr>
              <w:t>Note: other schemes are not precluded</w:t>
            </w:r>
          </w:p>
          <w:p w14:paraId="5743F271" w14:textId="77777777" w:rsidR="00347BF8" w:rsidRDefault="00347BF8" w:rsidP="00347BF8">
            <w:pPr>
              <w:rPr>
                <w:lang w:eastAsia="x-none"/>
              </w:rPr>
            </w:pPr>
          </w:p>
          <w:p w14:paraId="64B8C3BF" w14:textId="77777777" w:rsidR="00347BF8" w:rsidRPr="0078048B" w:rsidRDefault="00347BF8" w:rsidP="00347BF8">
            <w:pPr>
              <w:rPr>
                <w:rFonts w:eastAsia="Malgun Gothic" w:cs="Times"/>
                <w:szCs w:val="20"/>
                <w:highlight w:val="green"/>
                <w:lang w:eastAsia="ko-KR"/>
              </w:rPr>
            </w:pPr>
            <w:r w:rsidRPr="0078048B">
              <w:rPr>
                <w:rFonts w:cs="Times"/>
                <w:b/>
                <w:bCs/>
                <w:szCs w:val="20"/>
                <w:highlight w:val="green"/>
              </w:rPr>
              <w:t>Agreement</w:t>
            </w:r>
          </w:p>
          <w:p w14:paraId="1F3A6967" w14:textId="77777777" w:rsidR="00347BF8" w:rsidRPr="0078048B" w:rsidRDefault="00347BF8" w:rsidP="00347BF8">
            <w:pPr>
              <w:shd w:val="clear" w:color="auto" w:fill="FFFFFF"/>
              <w:rPr>
                <w:rFonts w:ascii="Segoe UI" w:hAnsi="Segoe UI" w:cs="Segoe UI"/>
                <w:szCs w:val="20"/>
                <w:lang w:eastAsia="zh-CN"/>
              </w:rPr>
            </w:pPr>
            <w:r w:rsidRPr="0078048B">
              <w:rPr>
                <w:szCs w:val="20"/>
                <w:shd w:val="clear" w:color="auto" w:fill="FFFFFF"/>
              </w:rPr>
              <w:t>Study the enhancement of SRS resource set configuration and SRI/TPMI indication for single-DCI based STxMP PUSCH scheme:</w:t>
            </w:r>
          </w:p>
          <w:p w14:paraId="1EEA674A" w14:textId="77777777" w:rsidR="00347BF8" w:rsidRPr="0078048B" w:rsidRDefault="00347BF8" w:rsidP="00347BF8">
            <w:pPr>
              <w:numPr>
                <w:ilvl w:val="0"/>
                <w:numId w:val="19"/>
              </w:numPr>
              <w:shd w:val="clear" w:color="auto" w:fill="FFFFFF"/>
              <w:autoSpaceDE/>
              <w:autoSpaceDN/>
              <w:adjustRightInd/>
              <w:snapToGrid/>
              <w:spacing w:after="0"/>
              <w:rPr>
                <w:rFonts w:ascii="Segoe UI" w:hAnsi="Segoe UI" w:cs="Segoe UI"/>
                <w:szCs w:val="20"/>
              </w:rPr>
            </w:pPr>
            <w:r w:rsidRPr="0078048B">
              <w:rPr>
                <w:szCs w:val="20"/>
                <w:shd w:val="clear" w:color="auto" w:fill="FFFFFF"/>
              </w:rPr>
              <w:t xml:space="preserve">The configuration of two SRS resource sets, SRS resource set indicator field, two SRI fields and two TPMI fields of Rel-17 mTRP PUSCH TDM repetition </w:t>
            </w:r>
            <w:r w:rsidRPr="00347BF8">
              <w:rPr>
                <w:szCs w:val="20"/>
                <w:shd w:val="clear" w:color="auto" w:fill="FFFFFF"/>
              </w:rPr>
              <w:t>is the starting point.</w:t>
            </w:r>
          </w:p>
          <w:p w14:paraId="218957AE" w14:textId="77777777" w:rsidR="00347BF8" w:rsidRPr="0078048B" w:rsidRDefault="00347BF8" w:rsidP="00347BF8">
            <w:pPr>
              <w:numPr>
                <w:ilvl w:val="0"/>
                <w:numId w:val="19"/>
              </w:numPr>
              <w:shd w:val="clear" w:color="auto" w:fill="FFFFFF"/>
              <w:autoSpaceDE/>
              <w:autoSpaceDN/>
              <w:adjustRightInd/>
              <w:snapToGrid/>
              <w:spacing w:after="0"/>
              <w:rPr>
                <w:rFonts w:ascii="Segoe UI" w:hAnsi="Segoe UI" w:cs="Segoe UI"/>
                <w:szCs w:val="20"/>
              </w:rPr>
            </w:pPr>
            <w:r w:rsidRPr="0078048B">
              <w:rPr>
                <w:szCs w:val="20"/>
              </w:rPr>
              <w:t>FFS: The configuration of one SRS resource set, one or two SRI fields and one or two TPMI fields</w:t>
            </w:r>
          </w:p>
          <w:p w14:paraId="2CF560DD" w14:textId="77777777" w:rsidR="00347BF8" w:rsidRPr="0078048B" w:rsidRDefault="00347BF8" w:rsidP="00347BF8">
            <w:pPr>
              <w:numPr>
                <w:ilvl w:val="0"/>
                <w:numId w:val="19"/>
              </w:numPr>
              <w:shd w:val="clear" w:color="auto" w:fill="FFFFFF"/>
              <w:autoSpaceDE/>
              <w:autoSpaceDN/>
              <w:adjustRightInd/>
              <w:snapToGrid/>
              <w:spacing w:after="0"/>
              <w:rPr>
                <w:rFonts w:ascii="Segoe UI" w:hAnsi="Segoe UI" w:cs="Segoe UI"/>
                <w:szCs w:val="20"/>
              </w:rPr>
            </w:pPr>
            <w:r w:rsidRPr="0078048B">
              <w:rPr>
                <w:szCs w:val="20"/>
              </w:rPr>
              <w:t>Note: This proposal does not mean that any possible SRI/TPMI enhancement on STxMP would be precluded. In RAN1#110, companies can suggest the detail SRI/TPMI enhancement with reasonable analysis and evaluation result.</w:t>
            </w:r>
          </w:p>
          <w:p w14:paraId="5C91D008" w14:textId="77777777" w:rsidR="00347BF8" w:rsidRDefault="00347BF8" w:rsidP="00347BF8">
            <w:pPr>
              <w:rPr>
                <w:lang w:eastAsia="x-none"/>
              </w:rPr>
            </w:pPr>
          </w:p>
          <w:p w14:paraId="60E6A343" w14:textId="77777777" w:rsidR="00347BF8" w:rsidRPr="0078048B" w:rsidRDefault="00347BF8" w:rsidP="00347BF8">
            <w:pPr>
              <w:rPr>
                <w:rFonts w:eastAsia="Malgun Gothic" w:cs="Times"/>
                <w:szCs w:val="20"/>
                <w:highlight w:val="green"/>
                <w:lang w:eastAsia="ko-KR"/>
              </w:rPr>
            </w:pPr>
            <w:r w:rsidRPr="0078048B">
              <w:rPr>
                <w:rFonts w:cs="Times"/>
                <w:b/>
                <w:bCs/>
                <w:szCs w:val="20"/>
                <w:highlight w:val="green"/>
              </w:rPr>
              <w:t>Agreement</w:t>
            </w:r>
          </w:p>
          <w:p w14:paraId="0B1231D0" w14:textId="77777777" w:rsidR="00347BF8" w:rsidRPr="0078048B" w:rsidRDefault="00347BF8" w:rsidP="00347BF8">
            <w:pPr>
              <w:shd w:val="clear" w:color="auto" w:fill="FFFFFF"/>
              <w:rPr>
                <w:rFonts w:ascii="Segoe UI" w:hAnsi="Segoe UI" w:cs="Segoe UI"/>
                <w:szCs w:val="28"/>
                <w:lang w:eastAsia="zh-CN"/>
              </w:rPr>
            </w:pPr>
            <w:r w:rsidRPr="0078048B">
              <w:rPr>
                <w:shd w:val="clear" w:color="auto" w:fill="FFFFFF"/>
              </w:rPr>
              <w:t>Study the layer combinations of {1+1, 1+2, 2+1, 2+2} for the SDM scheme (if supported) of single-DCI based STxMP PUSCH,</w:t>
            </w:r>
          </w:p>
          <w:p w14:paraId="540D9E53" w14:textId="77777777" w:rsidR="00347BF8" w:rsidRPr="0078048B" w:rsidRDefault="00347BF8" w:rsidP="00347BF8">
            <w:pPr>
              <w:numPr>
                <w:ilvl w:val="0"/>
                <w:numId w:val="20"/>
              </w:numPr>
              <w:shd w:val="clear" w:color="auto" w:fill="FFFFFF"/>
              <w:autoSpaceDE/>
              <w:autoSpaceDN/>
              <w:adjustRightInd/>
              <w:snapToGrid/>
              <w:spacing w:after="0"/>
              <w:rPr>
                <w:rFonts w:ascii="Segoe UI" w:hAnsi="Segoe UI" w:cs="Segoe UI"/>
                <w:szCs w:val="28"/>
              </w:rPr>
            </w:pPr>
            <w:r w:rsidRPr="0078048B">
              <w:rPr>
                <w:shd w:val="clear" w:color="auto" w:fill="FFFFFF"/>
              </w:rPr>
              <w:t>This is for 1 CW at least.</w:t>
            </w:r>
          </w:p>
          <w:p w14:paraId="297FC4F9" w14:textId="77777777" w:rsidR="00347BF8" w:rsidRPr="0078048B" w:rsidRDefault="00347BF8" w:rsidP="00347BF8">
            <w:pPr>
              <w:numPr>
                <w:ilvl w:val="0"/>
                <w:numId w:val="20"/>
              </w:numPr>
              <w:shd w:val="clear" w:color="auto" w:fill="FFFFFF"/>
              <w:autoSpaceDE/>
              <w:autoSpaceDN/>
              <w:adjustRightInd/>
              <w:snapToGrid/>
              <w:spacing w:after="0"/>
              <w:rPr>
                <w:rFonts w:ascii="Segoe UI" w:hAnsi="Segoe UI" w:cs="Segoe UI"/>
                <w:szCs w:val="28"/>
              </w:rPr>
            </w:pPr>
            <w:r w:rsidRPr="0078048B">
              <w:rPr>
                <w:shd w:val="clear" w:color="auto" w:fill="FFFFFF"/>
              </w:rPr>
              <w:t>The layer combination for the SDM scheme can be further studied for 2 CW if 2 CW in SDM scheme is supported.</w:t>
            </w:r>
          </w:p>
          <w:p w14:paraId="25B450BC" w14:textId="77777777" w:rsidR="00347BF8" w:rsidRPr="0078048B" w:rsidRDefault="00347BF8" w:rsidP="00347BF8">
            <w:pPr>
              <w:numPr>
                <w:ilvl w:val="0"/>
                <w:numId w:val="20"/>
              </w:numPr>
              <w:shd w:val="clear" w:color="auto" w:fill="FFFFFF"/>
              <w:autoSpaceDE/>
              <w:autoSpaceDN/>
              <w:adjustRightInd/>
              <w:snapToGrid/>
              <w:spacing w:after="0"/>
              <w:rPr>
                <w:rFonts w:ascii="Segoe UI" w:hAnsi="Segoe UI" w:cs="Segoe UI"/>
                <w:szCs w:val="28"/>
              </w:rPr>
            </w:pPr>
            <w:r w:rsidRPr="0078048B">
              <w:rPr>
                <w:shd w:val="clear" w:color="auto" w:fill="FFFFFF"/>
              </w:rPr>
              <w:t>FFS: study the layer combinations of {1+3, 3+1} under the above conditions.</w:t>
            </w:r>
          </w:p>
          <w:p w14:paraId="118A12B1" w14:textId="77777777" w:rsidR="00347BF8" w:rsidRPr="0078048B" w:rsidRDefault="00347BF8" w:rsidP="00347BF8">
            <w:pPr>
              <w:numPr>
                <w:ilvl w:val="0"/>
                <w:numId w:val="20"/>
              </w:numPr>
              <w:shd w:val="clear" w:color="auto" w:fill="FFFFFF"/>
              <w:autoSpaceDE/>
              <w:autoSpaceDN/>
              <w:adjustRightInd/>
              <w:snapToGrid/>
              <w:spacing w:after="0"/>
              <w:rPr>
                <w:rFonts w:ascii="Segoe UI" w:hAnsi="Segoe UI" w:cs="Segoe UI"/>
                <w:szCs w:val="28"/>
              </w:rPr>
            </w:pPr>
            <w:r w:rsidRPr="0078048B">
              <w:rPr>
                <w:shd w:val="clear" w:color="auto" w:fill="FFFFFF"/>
              </w:rPr>
              <w:t>Companies are encouraged to provide SLS/LLS for their proposed layer combinations for the SDM scheme of single-DCI based STxMP PUSCH.</w:t>
            </w:r>
          </w:p>
          <w:p w14:paraId="78FBD455" w14:textId="77777777" w:rsidR="00347BF8" w:rsidRDefault="00347BF8" w:rsidP="00347BF8">
            <w:pPr>
              <w:rPr>
                <w:lang w:eastAsia="x-none"/>
              </w:rPr>
            </w:pPr>
          </w:p>
          <w:p w14:paraId="700DBE62" w14:textId="77777777" w:rsidR="00347BF8" w:rsidRPr="0078048B" w:rsidRDefault="00347BF8" w:rsidP="00347BF8">
            <w:pPr>
              <w:rPr>
                <w:rFonts w:eastAsia="Malgun Gothic" w:cs="Times"/>
                <w:szCs w:val="20"/>
                <w:highlight w:val="green"/>
                <w:lang w:eastAsia="ko-KR"/>
              </w:rPr>
            </w:pPr>
            <w:r w:rsidRPr="0078048B">
              <w:rPr>
                <w:rFonts w:cs="Times"/>
                <w:b/>
                <w:bCs/>
                <w:szCs w:val="20"/>
                <w:highlight w:val="green"/>
              </w:rPr>
              <w:t>Agreement</w:t>
            </w:r>
          </w:p>
          <w:p w14:paraId="5A4D9908" w14:textId="77777777" w:rsidR="00347BF8" w:rsidRPr="002C3091" w:rsidRDefault="00347BF8" w:rsidP="00347BF8">
            <w:pPr>
              <w:shd w:val="clear" w:color="auto" w:fill="FFFFFF"/>
              <w:rPr>
                <w:szCs w:val="20"/>
                <w:lang w:eastAsia="zh-CN"/>
              </w:rPr>
            </w:pPr>
            <w:r w:rsidRPr="002C3091">
              <w:rPr>
                <w:szCs w:val="20"/>
                <w:lang w:eastAsia="zh-CN"/>
              </w:rPr>
              <w:t xml:space="preserve">Study if any enhancement is </w:t>
            </w:r>
            <w:r w:rsidRPr="00347BF8">
              <w:rPr>
                <w:szCs w:val="20"/>
                <w:lang w:eastAsia="zh-CN"/>
              </w:rPr>
              <w:t>needed on DMRS port indication for the</w:t>
            </w:r>
            <w:r w:rsidRPr="002C3091">
              <w:rPr>
                <w:szCs w:val="20"/>
                <w:lang w:eastAsia="zh-CN"/>
              </w:rPr>
              <w:t xml:space="preserve"> SDM scheme (if supported) of single-DCI based STxMP PUSCH </w:t>
            </w:r>
          </w:p>
          <w:p w14:paraId="6DF4A33E" w14:textId="77777777" w:rsidR="00347BF8" w:rsidRPr="002C3091" w:rsidRDefault="00347BF8" w:rsidP="00347BF8">
            <w:pPr>
              <w:pStyle w:val="af3"/>
              <w:numPr>
                <w:ilvl w:val="0"/>
                <w:numId w:val="21"/>
              </w:numPr>
              <w:shd w:val="clear" w:color="auto" w:fill="FFFFFF"/>
              <w:autoSpaceDE/>
              <w:autoSpaceDN/>
              <w:adjustRightInd/>
              <w:snapToGrid/>
              <w:spacing w:after="0"/>
              <w:ind w:firstLineChars="0"/>
              <w:contextualSpacing/>
              <w:rPr>
                <w:szCs w:val="20"/>
                <w:lang w:eastAsia="zh-CN"/>
              </w:rPr>
            </w:pPr>
            <w:r w:rsidRPr="002C3091">
              <w:rPr>
                <w:szCs w:val="20"/>
                <w:lang w:eastAsia="zh-CN"/>
              </w:rPr>
              <w:t>FFS how to map DMRS ports to two joint/UL TCI states/CWs/panels/TRPs/SRS resource sets/PUSCH layers for codebook-based and non-codebook based PUSCH respectively.</w:t>
            </w:r>
          </w:p>
          <w:p w14:paraId="786D4750" w14:textId="77777777" w:rsidR="00347BF8" w:rsidRPr="00347BF8" w:rsidRDefault="00347BF8" w:rsidP="007B39D1">
            <w:pPr>
              <w:rPr>
                <w:lang w:eastAsia="zh-CN"/>
              </w:rPr>
            </w:pPr>
          </w:p>
        </w:tc>
      </w:tr>
    </w:tbl>
    <w:p w14:paraId="519ED600" w14:textId="77777777" w:rsidR="00347BF8" w:rsidRPr="00347BF8" w:rsidRDefault="00347BF8" w:rsidP="007B39D1">
      <w:pPr>
        <w:rPr>
          <w:lang w:eastAsia="zh-CN"/>
        </w:rPr>
      </w:pPr>
    </w:p>
    <w:p w14:paraId="15690318" w14:textId="5059264A" w:rsidR="0099599C" w:rsidRDefault="007B39D1" w:rsidP="007B39D1">
      <w:pPr>
        <w:rPr>
          <w:color w:val="000000"/>
        </w:rPr>
      </w:pPr>
      <w:r>
        <w:rPr>
          <w:rFonts w:hint="eastAsia"/>
          <w:lang w:val="en-GB" w:eastAsia="zh-CN"/>
        </w:rPr>
        <w:t>I</w:t>
      </w:r>
      <w:r>
        <w:rPr>
          <w:lang w:val="en-GB" w:eastAsia="zh-CN"/>
        </w:rPr>
        <w:t xml:space="preserve">n Rel-17, to improve the reliability of PUSCH, S-DCI based M-TRP </w:t>
      </w:r>
      <w:r w:rsidR="00C06CAB">
        <w:rPr>
          <w:lang w:val="en-GB" w:eastAsia="zh-CN"/>
        </w:rPr>
        <w:t xml:space="preserve">TDMed </w:t>
      </w:r>
      <w:r>
        <w:rPr>
          <w:lang w:val="en-GB" w:eastAsia="zh-CN"/>
        </w:rPr>
        <w:t>PUSCH transmission is supported for both FR1 and FR2</w:t>
      </w:r>
      <w:r w:rsidR="00C06CAB">
        <w:rPr>
          <w:lang w:val="en-GB" w:eastAsia="zh-CN"/>
        </w:rPr>
        <w:t xml:space="preserve">. </w:t>
      </w:r>
      <w:r w:rsidR="00BE202C">
        <w:rPr>
          <w:lang w:val="en-GB" w:eastAsia="zh-CN"/>
        </w:rPr>
        <w:t xml:space="preserve">In details, two SRS resource sets would be configured, each associated with one TRP. </w:t>
      </w:r>
      <w:r w:rsidR="00BE202C">
        <w:rPr>
          <w:color w:val="000000"/>
        </w:rPr>
        <w:t xml:space="preserve">Two SRI(s), two TPMI(s), and two TPC(s) are given by the </w:t>
      </w:r>
      <w:r w:rsidR="00BE202C" w:rsidRPr="00CB3F70">
        <w:rPr>
          <w:color w:val="000000"/>
        </w:rPr>
        <w:t>DCI fields</w:t>
      </w:r>
      <w:r w:rsidR="0099599C">
        <w:rPr>
          <w:color w:val="000000"/>
        </w:rPr>
        <w:t xml:space="preserve"> to realize transmission parameters determination for each TRP separately, to </w:t>
      </w:r>
      <w:r w:rsidR="00FE1339">
        <w:rPr>
          <w:color w:val="000000"/>
        </w:rPr>
        <w:t xml:space="preserve">better </w:t>
      </w:r>
      <w:r w:rsidR="0099599C">
        <w:rPr>
          <w:color w:val="000000"/>
        </w:rPr>
        <w:t>match with the communication link.</w:t>
      </w:r>
    </w:p>
    <w:p w14:paraId="4FD1B837" w14:textId="204FA7A1" w:rsidR="00C06CAB" w:rsidRDefault="00BE202C" w:rsidP="007B39D1">
      <w:pPr>
        <w:rPr>
          <w:lang w:val="en-GB" w:eastAsia="zh-CN"/>
        </w:rPr>
      </w:pPr>
      <w:r>
        <w:rPr>
          <w:rFonts w:hint="eastAsia"/>
          <w:lang w:val="en-GB" w:eastAsia="zh-CN"/>
        </w:rPr>
        <w:t>I</w:t>
      </w:r>
      <w:r>
        <w:rPr>
          <w:lang w:val="en-GB" w:eastAsia="zh-CN"/>
        </w:rPr>
        <w:t xml:space="preserve">n Rel-18, since </w:t>
      </w:r>
      <w:r w:rsidRPr="0050675F">
        <w:rPr>
          <w:bCs/>
        </w:rPr>
        <w:t>simultaneous multi-panel UL transmission</w:t>
      </w:r>
      <w:r>
        <w:rPr>
          <w:bCs/>
        </w:rPr>
        <w:t xml:space="preserve"> </w:t>
      </w:r>
      <w:r w:rsidRPr="0050675F">
        <w:rPr>
          <w:bCs/>
        </w:rPr>
        <w:t>for higher UL throughput/reliability</w:t>
      </w:r>
      <w:r w:rsidR="00F1354A">
        <w:rPr>
          <w:bCs/>
        </w:rPr>
        <w:t xml:space="preserve"> can be assumed, SDM</w:t>
      </w:r>
      <w:r>
        <w:rPr>
          <w:bCs/>
        </w:rPr>
        <w:t xml:space="preserve"> PUSCH transmission can be considered</w:t>
      </w:r>
      <w:r w:rsidR="009C7EB5">
        <w:rPr>
          <w:bCs/>
        </w:rPr>
        <w:t>, where high</w:t>
      </w:r>
      <w:r w:rsidR="0099599C">
        <w:rPr>
          <w:bCs/>
        </w:rPr>
        <w:t>er</w:t>
      </w:r>
      <w:r w:rsidR="009C7EB5">
        <w:rPr>
          <w:bCs/>
        </w:rPr>
        <w:t xml:space="preserve"> throughput can be expected</w:t>
      </w:r>
      <w:r>
        <w:rPr>
          <w:bCs/>
        </w:rPr>
        <w:t xml:space="preserve">. </w:t>
      </w:r>
      <w:r w:rsidR="00F1354A">
        <w:rPr>
          <w:bCs/>
        </w:rPr>
        <w:t>SFN based transmission also can be consid</w:t>
      </w:r>
      <w:r w:rsidR="00CA5482">
        <w:rPr>
          <w:bCs/>
        </w:rPr>
        <w:t>ered to achieve high</w:t>
      </w:r>
      <w:r w:rsidR="00F1354A">
        <w:rPr>
          <w:bCs/>
        </w:rPr>
        <w:t xml:space="preserve"> reliability.</w:t>
      </w:r>
    </w:p>
    <w:p w14:paraId="33654A5F" w14:textId="4595D832" w:rsidR="00C06CAB" w:rsidRPr="00BA10A5" w:rsidRDefault="00817D23" w:rsidP="00C06CAB">
      <w:pPr>
        <w:rPr>
          <w:b/>
          <w:i/>
          <w:lang w:eastAsia="zh-CN"/>
        </w:rPr>
      </w:pPr>
      <w:r>
        <w:rPr>
          <w:b/>
          <w:i/>
          <w:lang w:eastAsia="zh-CN"/>
        </w:rPr>
        <w:t>Proposal 1</w:t>
      </w:r>
      <w:r w:rsidR="00C06CAB" w:rsidRPr="00BA10A5">
        <w:rPr>
          <w:b/>
          <w:i/>
          <w:lang w:eastAsia="zh-CN"/>
        </w:rPr>
        <w:t xml:space="preserve">: </w:t>
      </w:r>
      <w:r w:rsidR="00C06CAB">
        <w:rPr>
          <w:b/>
          <w:i/>
          <w:lang w:eastAsia="zh-CN"/>
        </w:rPr>
        <w:t>For S-DCI based M-TRP operation, S</w:t>
      </w:r>
      <w:r w:rsidR="00C06CAB" w:rsidRPr="00BA10A5">
        <w:rPr>
          <w:b/>
          <w:i/>
          <w:lang w:eastAsia="zh-CN"/>
        </w:rPr>
        <w:t>DM</w:t>
      </w:r>
      <w:r w:rsidR="00264744">
        <w:rPr>
          <w:b/>
          <w:i/>
          <w:lang w:eastAsia="zh-CN"/>
        </w:rPr>
        <w:t xml:space="preserve"> and </w:t>
      </w:r>
      <w:r w:rsidR="00F1354A">
        <w:rPr>
          <w:b/>
          <w:i/>
          <w:lang w:eastAsia="zh-CN"/>
        </w:rPr>
        <w:t>SFNed</w:t>
      </w:r>
      <w:r w:rsidR="00C06CAB">
        <w:rPr>
          <w:b/>
          <w:i/>
          <w:lang w:eastAsia="zh-CN"/>
        </w:rPr>
        <w:t xml:space="preserve"> PUSCH transmision</w:t>
      </w:r>
      <w:r w:rsidR="00C06CAB" w:rsidRPr="00BA10A5">
        <w:rPr>
          <w:b/>
          <w:i/>
          <w:lang w:eastAsia="zh-CN"/>
        </w:rPr>
        <w:t xml:space="preserve"> can be considered</w:t>
      </w:r>
      <w:r w:rsidR="009C7EB5">
        <w:rPr>
          <w:b/>
          <w:i/>
          <w:lang w:eastAsia="zh-CN"/>
        </w:rPr>
        <w:t>.</w:t>
      </w:r>
    </w:p>
    <w:p w14:paraId="566ED9AE" w14:textId="0B99E834" w:rsidR="00F1354A" w:rsidRDefault="00F1354A" w:rsidP="00BA10A5">
      <w:pPr>
        <w:rPr>
          <w:lang w:eastAsia="zh-CN"/>
        </w:rPr>
      </w:pPr>
      <w:r>
        <w:rPr>
          <w:rFonts w:hint="eastAsia"/>
          <w:lang w:eastAsia="zh-CN"/>
        </w:rPr>
        <w:t>F</w:t>
      </w:r>
      <w:r>
        <w:rPr>
          <w:lang w:eastAsia="zh-CN"/>
        </w:rPr>
        <w:t xml:space="preserve">or SDM repetition scheme, </w:t>
      </w:r>
      <w:r w:rsidR="00CA5482">
        <w:rPr>
          <w:lang w:eastAsia="zh-CN"/>
        </w:rPr>
        <w:t>it seems that high reliability can be achieved. But compared with SFN based transmission, the benefit is not clear to us, and additional UE complexity would be introduced.</w:t>
      </w:r>
    </w:p>
    <w:p w14:paraId="2A6DC1CC" w14:textId="315FBB9B" w:rsidR="005A5E00" w:rsidRPr="005A5E00" w:rsidRDefault="006466A3" w:rsidP="00BA10A5">
      <w:pPr>
        <w:rPr>
          <w:b/>
          <w:i/>
          <w:lang w:eastAsia="zh-CN"/>
        </w:rPr>
      </w:pPr>
      <w:r>
        <w:rPr>
          <w:b/>
          <w:i/>
          <w:lang w:eastAsia="zh-CN"/>
        </w:rPr>
        <w:lastRenderedPageBreak/>
        <w:t>Observation 1</w:t>
      </w:r>
      <w:r w:rsidR="005A5E00">
        <w:rPr>
          <w:b/>
          <w:i/>
          <w:lang w:eastAsia="zh-CN"/>
        </w:rPr>
        <w:t>: For S-DCI based M-TRP operation, the justification of SDMed PUSCH repetition is needed.</w:t>
      </w:r>
    </w:p>
    <w:p w14:paraId="373E77CD" w14:textId="0A50BCFD" w:rsidR="00BA10A5" w:rsidRDefault="009C7EB5" w:rsidP="00BA10A5">
      <w:pPr>
        <w:rPr>
          <w:lang w:eastAsia="zh-CN"/>
        </w:rPr>
      </w:pPr>
      <w:r>
        <w:rPr>
          <w:rFonts w:hint="eastAsia"/>
          <w:lang w:eastAsia="zh-CN"/>
        </w:rPr>
        <w:t>R</w:t>
      </w:r>
      <w:r>
        <w:rPr>
          <w:lang w:eastAsia="zh-CN"/>
        </w:rPr>
        <w:t xml:space="preserve">egarding FDMed transmission, </w:t>
      </w:r>
      <w:r w:rsidR="00FE1339">
        <w:rPr>
          <w:lang w:eastAsia="zh-CN"/>
        </w:rPr>
        <w:t xml:space="preserve">it seems to be that lower latency can be achieved </w:t>
      </w:r>
      <w:r>
        <w:rPr>
          <w:lang w:eastAsia="zh-CN"/>
        </w:rPr>
        <w:t xml:space="preserve">compared with TDMed transmission. However, the benefit may be marginal, for the sake of PUSCH repetition TypeB also supported in Rel-17. </w:t>
      </w:r>
      <w:r w:rsidR="00FE1339">
        <w:rPr>
          <w:lang w:eastAsia="zh-CN"/>
        </w:rPr>
        <w:t xml:space="preserve">On the other hand, the performance gain is not clear if comparing with SDMed PUSCH transmission. </w:t>
      </w:r>
      <w:r>
        <w:rPr>
          <w:lang w:eastAsia="zh-CN"/>
        </w:rPr>
        <w:t>The justification</w:t>
      </w:r>
      <w:r w:rsidR="00FE1339">
        <w:rPr>
          <w:lang w:eastAsia="zh-CN"/>
        </w:rPr>
        <w:t xml:space="preserve"> of supporting FDMed PUSCH transmisison</w:t>
      </w:r>
      <w:r>
        <w:rPr>
          <w:lang w:eastAsia="zh-CN"/>
        </w:rPr>
        <w:t xml:space="preserve"> is needed to be </w:t>
      </w:r>
      <w:r w:rsidR="00FE1339">
        <w:rPr>
          <w:lang w:eastAsia="zh-CN"/>
        </w:rPr>
        <w:t xml:space="preserve">further </w:t>
      </w:r>
      <w:r>
        <w:rPr>
          <w:lang w:eastAsia="zh-CN"/>
        </w:rPr>
        <w:t>verified.</w:t>
      </w:r>
    </w:p>
    <w:p w14:paraId="59174B26" w14:textId="25966B29" w:rsidR="005A5E00" w:rsidRDefault="006466A3" w:rsidP="00E05484">
      <w:pPr>
        <w:rPr>
          <w:b/>
          <w:i/>
          <w:lang w:eastAsia="zh-CN"/>
        </w:rPr>
      </w:pPr>
      <w:r>
        <w:rPr>
          <w:b/>
          <w:i/>
          <w:lang w:eastAsia="zh-CN"/>
        </w:rPr>
        <w:t>Observation 2</w:t>
      </w:r>
      <w:r w:rsidR="00E05484">
        <w:rPr>
          <w:b/>
          <w:i/>
          <w:lang w:eastAsia="zh-CN"/>
        </w:rPr>
        <w:t xml:space="preserve">: For S-DCI based M-TRP operation, </w:t>
      </w:r>
      <w:r w:rsidR="005A5E00">
        <w:rPr>
          <w:b/>
          <w:i/>
          <w:lang w:eastAsia="zh-CN"/>
        </w:rPr>
        <w:t>the justification of FDMed PUSCH transmission is needed.</w:t>
      </w:r>
    </w:p>
    <w:p w14:paraId="4E54D4C8" w14:textId="6B68CABE" w:rsidR="005A5E00" w:rsidRPr="005A5E00" w:rsidRDefault="00CB6F84" w:rsidP="00E05484">
      <w:pPr>
        <w:rPr>
          <w:lang w:eastAsia="zh-CN"/>
        </w:rPr>
      </w:pPr>
      <w:r>
        <w:rPr>
          <w:rFonts w:hint="eastAsia"/>
          <w:lang w:eastAsia="zh-CN"/>
        </w:rPr>
        <w:t>I</w:t>
      </w:r>
      <w:r>
        <w:rPr>
          <w:lang w:eastAsia="zh-CN"/>
        </w:rPr>
        <w:t xml:space="preserve">n Rel-17, for S-DCI based M-TRP transmission, TDMed PUSCH transmission is supported, where PUSCH repetition A, PUSCH repetition B and CG PUSCH repetition are enhanced. In Rel-18, it can be envisioned that at least SDMed PUSCH transmission would be supported. Thus, one natural question would arise: How to realize the switching among multiple transmission scheme. Taking DL PDSCH transmission towards M-TRP as reference, </w:t>
      </w:r>
      <w:r w:rsidR="0089606B">
        <w:rPr>
          <w:lang w:eastAsia="zh-CN"/>
        </w:rPr>
        <w:t xml:space="preserve">we think </w:t>
      </w:r>
      <w:r>
        <w:rPr>
          <w:lang w:eastAsia="zh-CN"/>
        </w:rPr>
        <w:t xml:space="preserve">the switching among multiple PUSCH transmission towards M-TRP </w:t>
      </w:r>
      <w:r w:rsidR="0089606B">
        <w:rPr>
          <w:lang w:eastAsia="zh-CN"/>
        </w:rPr>
        <w:t xml:space="preserve">also </w:t>
      </w:r>
      <w:r>
        <w:rPr>
          <w:lang w:eastAsia="zh-CN"/>
        </w:rPr>
        <w:t>can be achieved by RRC signaling</w:t>
      </w:r>
      <w:r w:rsidR="0089606B">
        <w:rPr>
          <w:lang w:eastAsia="zh-CN"/>
        </w:rPr>
        <w:t>, since different transmission targets different use cases.</w:t>
      </w:r>
    </w:p>
    <w:p w14:paraId="1C69B467" w14:textId="3405D3B4" w:rsidR="00CA5482" w:rsidRDefault="00CA5482" w:rsidP="00CA5482">
      <w:pPr>
        <w:rPr>
          <w:b/>
          <w:i/>
          <w:lang w:eastAsia="zh-CN"/>
        </w:rPr>
      </w:pPr>
      <w:r w:rsidRPr="00F1354A">
        <w:rPr>
          <w:rFonts w:hint="eastAsia"/>
          <w:b/>
          <w:i/>
          <w:lang w:eastAsia="zh-CN"/>
        </w:rPr>
        <w:t>P</w:t>
      </w:r>
      <w:r w:rsidR="006466A3">
        <w:rPr>
          <w:b/>
          <w:i/>
          <w:lang w:eastAsia="zh-CN"/>
        </w:rPr>
        <w:t>roposal 2</w:t>
      </w:r>
      <w:r w:rsidRPr="00F1354A">
        <w:rPr>
          <w:b/>
          <w:i/>
          <w:lang w:eastAsia="zh-CN"/>
        </w:rPr>
        <w:t>:</w:t>
      </w:r>
      <w:r w:rsidR="0089606B">
        <w:rPr>
          <w:b/>
          <w:i/>
          <w:lang w:eastAsia="zh-CN"/>
        </w:rPr>
        <w:t xml:space="preserve"> Regarding the switching mechanism of PUSCH transmission schemes towards M-TRP, support RRC based signaling to enable switching.</w:t>
      </w:r>
    </w:p>
    <w:p w14:paraId="332A13B6" w14:textId="71C7227E" w:rsidR="00CA5482" w:rsidRDefault="00A50B3B" w:rsidP="00CA5482">
      <w:pPr>
        <w:rPr>
          <w:shd w:val="clear" w:color="auto" w:fill="FFFFFF"/>
        </w:rPr>
      </w:pPr>
      <w:r>
        <w:rPr>
          <w:rFonts w:hint="eastAsia"/>
          <w:lang w:eastAsia="zh-CN"/>
        </w:rPr>
        <w:t>F</w:t>
      </w:r>
      <w:r>
        <w:rPr>
          <w:lang w:eastAsia="zh-CN"/>
        </w:rPr>
        <w:t xml:space="preserve">or TPMI/SRI field, in Rel-17 TDMed PUSCH transmission towards M-TRP, Second TPMI/Second SRI field is introduced to enable per TRP indication. In addition, with the assumption that the number of layer for each TRP are the same, there exists dependence between SRI/TPMI field and Second SRI/TPMI field. However, in Rel-18 for SDM scheme towards M-TRP, the </w:t>
      </w:r>
      <w:r w:rsidR="00602475">
        <w:rPr>
          <w:lang w:eastAsia="zh-CN"/>
        </w:rPr>
        <w:t xml:space="preserve">layer combination </w:t>
      </w:r>
      <w:r w:rsidR="00602475" w:rsidRPr="0078048B">
        <w:rPr>
          <w:shd w:val="clear" w:color="auto" w:fill="FFFFFF"/>
        </w:rPr>
        <w:t>{1+1, 1+2, 2+1, 2+2}</w:t>
      </w:r>
      <w:r w:rsidR="00602475">
        <w:rPr>
          <w:shd w:val="clear" w:color="auto" w:fill="FFFFFF"/>
        </w:rPr>
        <w:t xml:space="preserve"> can be </w:t>
      </w:r>
      <w:r>
        <w:rPr>
          <w:shd w:val="clear" w:color="auto" w:fill="FFFFFF"/>
        </w:rPr>
        <w:t>considered. To enable per TRP SRI/TPMI indication in Rel-18, one straightforward method is to</w:t>
      </w:r>
      <w:r w:rsidR="00531A8E">
        <w:rPr>
          <w:shd w:val="clear" w:color="auto" w:fill="FFFFFF"/>
        </w:rPr>
        <w:t xml:space="preserve"> introduce one additional (Second) SRI/TPMI field compared to Rel-15/Rel-16, and each field could do work separately.</w:t>
      </w:r>
    </w:p>
    <w:p w14:paraId="276A9F57" w14:textId="01F616EE" w:rsidR="00531A8E" w:rsidRDefault="006466A3" w:rsidP="00531A8E">
      <w:pPr>
        <w:rPr>
          <w:b/>
          <w:i/>
          <w:lang w:eastAsia="zh-CN"/>
        </w:rPr>
      </w:pPr>
      <w:r>
        <w:rPr>
          <w:b/>
          <w:i/>
          <w:lang w:eastAsia="zh-CN"/>
        </w:rPr>
        <w:t>Proposal 3</w:t>
      </w:r>
      <w:r w:rsidR="00531A8E">
        <w:rPr>
          <w:b/>
          <w:i/>
          <w:lang w:eastAsia="zh-CN"/>
        </w:rPr>
        <w:t>: For SDMed scheme, support to keep Second SRI/TPMI field introduced in Rel-17</w:t>
      </w:r>
      <w:r w:rsidR="00531A8E">
        <w:rPr>
          <w:rFonts w:hint="eastAsia"/>
          <w:b/>
          <w:i/>
          <w:lang w:eastAsia="zh-CN"/>
        </w:rPr>
        <w:t>,</w:t>
      </w:r>
      <w:r w:rsidR="00531A8E">
        <w:rPr>
          <w:b/>
          <w:i/>
          <w:lang w:eastAsia="zh-CN"/>
        </w:rPr>
        <w:t xml:space="preserve"> but no dependence between SRI/TPMI field and Second SRI/TPMI field.</w:t>
      </w:r>
    </w:p>
    <w:p w14:paraId="16504F38" w14:textId="0AA9BDD6" w:rsidR="00531A8E" w:rsidRDefault="00531A8E" w:rsidP="00CA5482">
      <w:pPr>
        <w:rPr>
          <w:lang w:eastAsia="zh-CN"/>
        </w:rPr>
      </w:pPr>
      <w:r>
        <w:rPr>
          <w:lang w:eastAsia="zh-CN"/>
        </w:rPr>
        <w:t>In current specification, Antenna ports filed is used to indicate DMRS port(s) all</w:t>
      </w:r>
      <w:r w:rsidR="00E74C5F">
        <w:rPr>
          <w:lang w:eastAsia="zh-CN"/>
        </w:rPr>
        <w:t xml:space="preserve">ocation, which can be applied for single-TRP case, </w:t>
      </w:r>
      <w:r w:rsidR="0074734F">
        <w:rPr>
          <w:lang w:eastAsia="zh-CN"/>
        </w:rPr>
        <w:t>and</w:t>
      </w:r>
      <w:r w:rsidR="00E74C5F">
        <w:rPr>
          <w:lang w:eastAsia="zh-CN"/>
        </w:rPr>
        <w:t xml:space="preserve"> can be applied for Rel-17 M-TRP TDMed PUSCH transmission where all DMRS ports indicated by Antenna port</w:t>
      </w:r>
      <w:r w:rsidR="00264744">
        <w:rPr>
          <w:lang w:eastAsia="zh-CN"/>
        </w:rPr>
        <w:t>s filed are shared for both TRPs</w:t>
      </w:r>
      <w:r w:rsidR="00E74C5F">
        <w:rPr>
          <w:lang w:eastAsia="zh-CN"/>
        </w:rPr>
        <w:t xml:space="preserve">. </w:t>
      </w:r>
      <w:r>
        <w:rPr>
          <w:lang w:eastAsia="zh-CN"/>
        </w:rPr>
        <w:t xml:space="preserve">For SDMed </w:t>
      </w:r>
      <w:r w:rsidR="00E74C5F">
        <w:rPr>
          <w:lang w:eastAsia="zh-CN"/>
        </w:rPr>
        <w:t>transmission</w:t>
      </w:r>
      <w:r w:rsidR="0074734F">
        <w:rPr>
          <w:lang w:eastAsia="zh-CN"/>
        </w:rPr>
        <w:t xml:space="preserve"> in Rel-18, given </w:t>
      </w:r>
      <w:r w:rsidR="00264744">
        <w:rPr>
          <w:lang w:eastAsia="zh-CN"/>
        </w:rPr>
        <w:t>different layers are towards</w:t>
      </w:r>
      <w:r w:rsidR="00E74C5F">
        <w:rPr>
          <w:lang w:eastAsia="zh-CN"/>
        </w:rPr>
        <w:t xml:space="preserve"> different TRPs, different DMRS ports allocation for each TRP is needed. One straightforward way is to introduce one additional (Second) Antenna ports field. However, it may result in overhead increase. We can also consider </w:t>
      </w:r>
      <w:r w:rsidR="0074734F">
        <w:rPr>
          <w:lang w:eastAsia="zh-CN"/>
        </w:rPr>
        <w:t>to leverage DMRS CDM group</w:t>
      </w:r>
      <w:r w:rsidR="00264744">
        <w:rPr>
          <w:lang w:eastAsia="zh-CN"/>
        </w:rPr>
        <w:t xml:space="preserve"> idea</w:t>
      </w:r>
      <w:r w:rsidR="0074734F">
        <w:rPr>
          <w:lang w:eastAsia="zh-CN"/>
        </w:rPr>
        <w:t xml:space="preserve"> like Rel-16 DL PDSCH transmission towards M-TRP, where each CDM group can be applied for one TRP. It can effectively control the DMRS interference from TRPs.</w:t>
      </w:r>
    </w:p>
    <w:p w14:paraId="3A8F2FFE" w14:textId="2753D126" w:rsidR="00CA5482" w:rsidRPr="0074734F" w:rsidRDefault="0074734F" w:rsidP="00BA10A5">
      <w:pPr>
        <w:rPr>
          <w:b/>
          <w:i/>
          <w:lang w:eastAsia="zh-CN"/>
        </w:rPr>
      </w:pPr>
      <w:r w:rsidRPr="0074734F">
        <w:rPr>
          <w:b/>
          <w:i/>
          <w:lang w:eastAsia="zh-CN"/>
        </w:rPr>
        <w:t>Propos</w:t>
      </w:r>
      <w:r w:rsidR="006466A3">
        <w:rPr>
          <w:b/>
          <w:i/>
          <w:lang w:eastAsia="zh-CN"/>
        </w:rPr>
        <w:t>al 4</w:t>
      </w:r>
      <w:r w:rsidRPr="0074734F">
        <w:rPr>
          <w:b/>
          <w:i/>
          <w:lang w:eastAsia="zh-CN"/>
        </w:rPr>
        <w:t xml:space="preserve">: For SDMed scheme, support DMRS enhancement, and </w:t>
      </w:r>
      <w:r>
        <w:rPr>
          <w:b/>
          <w:i/>
          <w:lang w:eastAsia="zh-CN"/>
        </w:rPr>
        <w:t xml:space="preserve">different </w:t>
      </w:r>
      <w:r w:rsidRPr="0074734F">
        <w:rPr>
          <w:b/>
          <w:i/>
          <w:lang w:eastAsia="zh-CN"/>
        </w:rPr>
        <w:t xml:space="preserve">CDM group can be considered for </w:t>
      </w:r>
      <w:r>
        <w:rPr>
          <w:b/>
          <w:i/>
          <w:lang w:eastAsia="zh-CN"/>
        </w:rPr>
        <w:t>each TRP.</w:t>
      </w:r>
    </w:p>
    <w:p w14:paraId="4B17E278" w14:textId="77777777" w:rsidR="00CA5482" w:rsidRPr="006466A3" w:rsidRDefault="00CA5482" w:rsidP="00BA10A5">
      <w:pPr>
        <w:rPr>
          <w:lang w:eastAsia="zh-CN"/>
        </w:rPr>
      </w:pPr>
    </w:p>
    <w:p w14:paraId="55F21EE6" w14:textId="245D6073" w:rsidR="00BA10A5" w:rsidRDefault="00BA10A5" w:rsidP="00BA10A5">
      <w:pPr>
        <w:pStyle w:val="2"/>
        <w:rPr>
          <w:lang w:eastAsia="zh-CN"/>
        </w:rPr>
      </w:pPr>
      <w:r>
        <w:rPr>
          <w:lang w:eastAsia="zh-CN"/>
        </w:rPr>
        <w:t>M-DCI based M-TRP</w:t>
      </w:r>
    </w:p>
    <w:p w14:paraId="47FB41BB" w14:textId="480E2C98" w:rsidR="00347BF8" w:rsidRDefault="00347BF8" w:rsidP="00D35B2C">
      <w:pPr>
        <w:rPr>
          <w:lang w:eastAsia="zh-CN"/>
        </w:rPr>
      </w:pPr>
      <w:r>
        <w:rPr>
          <w:lang w:eastAsia="zh-CN"/>
        </w:rPr>
        <w:t>Last meeting</w:t>
      </w:r>
      <w:r w:rsidR="006466A3">
        <w:rPr>
          <w:lang w:eastAsia="zh-CN"/>
        </w:rPr>
        <w:t xml:space="preserve"> [2]</w:t>
      </w:r>
      <w:r>
        <w:rPr>
          <w:lang w:eastAsia="zh-CN"/>
        </w:rPr>
        <w:t>, we have the following agreement</w:t>
      </w:r>
      <w:r w:rsidR="00240800">
        <w:rPr>
          <w:lang w:eastAsia="zh-CN"/>
        </w:rPr>
        <w:t xml:space="preserve"> on </w:t>
      </w:r>
      <w:r w:rsidR="00240800" w:rsidRPr="00292C18">
        <w:rPr>
          <w:rFonts w:ascii="Times" w:hAnsi="Times" w:cs="Times"/>
          <w:sz w:val="20"/>
          <w:szCs w:val="20"/>
        </w:rPr>
        <w:t>STxMP</w:t>
      </w:r>
      <w:r w:rsidR="00240800">
        <w:rPr>
          <w:rFonts w:ascii="Times" w:hAnsi="Times" w:cs="Times"/>
          <w:sz w:val="20"/>
          <w:szCs w:val="20"/>
        </w:rPr>
        <w:t xml:space="preserve"> transmission for M-DCI based M-TRP </w:t>
      </w:r>
      <w:r>
        <w:rPr>
          <w:lang w:eastAsia="zh-CN"/>
        </w:rPr>
        <w:t>:</w:t>
      </w:r>
    </w:p>
    <w:tbl>
      <w:tblPr>
        <w:tblStyle w:val="ae"/>
        <w:tblW w:w="0" w:type="auto"/>
        <w:tblLook w:val="04A0" w:firstRow="1" w:lastRow="0" w:firstColumn="1" w:lastColumn="0" w:noHBand="0" w:noVBand="1"/>
      </w:tblPr>
      <w:tblGrid>
        <w:gridCol w:w="9307"/>
      </w:tblGrid>
      <w:tr w:rsidR="00347BF8" w14:paraId="3C32F0CE" w14:textId="77777777" w:rsidTr="00347BF8">
        <w:tc>
          <w:tcPr>
            <w:tcW w:w="9307" w:type="dxa"/>
          </w:tcPr>
          <w:p w14:paraId="4F9B92FC" w14:textId="77777777" w:rsidR="00347BF8" w:rsidRPr="00535706" w:rsidRDefault="00347BF8" w:rsidP="00347BF8">
            <w:pPr>
              <w:rPr>
                <w:rFonts w:eastAsia="Malgun Gothic" w:cs="Times"/>
                <w:highlight w:val="green"/>
                <w:lang w:eastAsia="ko-KR"/>
              </w:rPr>
            </w:pPr>
            <w:r w:rsidRPr="00535706">
              <w:rPr>
                <w:rFonts w:cs="Times"/>
                <w:b/>
                <w:bCs/>
                <w:highlight w:val="green"/>
              </w:rPr>
              <w:t>Agreement</w:t>
            </w:r>
          </w:p>
          <w:p w14:paraId="1E62BA0C" w14:textId="77777777" w:rsidR="00347BF8" w:rsidRPr="00292C18" w:rsidRDefault="00347BF8" w:rsidP="00347BF8">
            <w:pPr>
              <w:pStyle w:val="aff"/>
              <w:spacing w:before="0" w:beforeAutospacing="0" w:after="0" w:afterAutospacing="0"/>
              <w:jc w:val="both"/>
              <w:rPr>
                <w:rFonts w:ascii="Times" w:hAnsi="Times" w:cs="Times"/>
                <w:sz w:val="20"/>
                <w:szCs w:val="20"/>
              </w:rPr>
            </w:pPr>
            <w:r w:rsidRPr="00292C18">
              <w:rPr>
                <w:rFonts w:ascii="Times" w:hAnsi="Times" w:cs="Times"/>
                <w:sz w:val="20"/>
                <w:szCs w:val="20"/>
              </w:rPr>
              <w:t>For multi-DCI based STxMP PUSCH+PUSCH transmission, study and evaluate the following aspects:</w:t>
            </w:r>
          </w:p>
          <w:p w14:paraId="4C88126F" w14:textId="77777777" w:rsidR="00347BF8" w:rsidRPr="00292C18" w:rsidRDefault="00347BF8" w:rsidP="00347BF8">
            <w:pPr>
              <w:pStyle w:val="aff"/>
              <w:numPr>
                <w:ilvl w:val="0"/>
                <w:numId w:val="18"/>
              </w:numPr>
              <w:spacing w:before="0" w:beforeAutospacing="0" w:after="0" w:afterAutospacing="0"/>
              <w:jc w:val="both"/>
              <w:rPr>
                <w:rFonts w:ascii="Times" w:hAnsi="Times" w:cs="Times"/>
                <w:sz w:val="20"/>
                <w:szCs w:val="20"/>
              </w:rPr>
            </w:pPr>
            <w:r w:rsidRPr="00292C18">
              <w:rPr>
                <w:rFonts w:ascii="Times" w:hAnsi="Times" w:cs="Times"/>
                <w:sz w:val="20"/>
                <w:szCs w:val="20"/>
              </w:rPr>
              <w:t>Two PUSCHs are associated with different TRPs and transmitted from different UE panels. The total number of layers of these two PUSCHs is up to 4.</w:t>
            </w:r>
          </w:p>
          <w:p w14:paraId="1B380F62" w14:textId="77777777" w:rsidR="00347BF8" w:rsidRPr="00292C18" w:rsidRDefault="00347BF8" w:rsidP="00347BF8">
            <w:pPr>
              <w:pStyle w:val="af3"/>
              <w:numPr>
                <w:ilvl w:val="0"/>
                <w:numId w:val="18"/>
              </w:numPr>
              <w:autoSpaceDE/>
              <w:autoSpaceDN/>
              <w:adjustRightInd/>
              <w:snapToGrid/>
              <w:spacing w:after="0"/>
              <w:ind w:firstLineChars="0"/>
              <w:contextualSpacing/>
              <w:rPr>
                <w:rFonts w:cs="Times"/>
                <w:szCs w:val="20"/>
              </w:rPr>
            </w:pPr>
            <w:r w:rsidRPr="00292C18">
              <w:rPr>
                <w:rFonts w:cs="Times"/>
                <w:szCs w:val="20"/>
                <w:lang w:eastAsia="zh-CN"/>
              </w:rPr>
              <w:t>Study STxMP of PUSCH+PUSCH transmission where it is some combination of DG-PUSCH, CG-PUSCH and msg3/msgA PUSCH.</w:t>
            </w:r>
          </w:p>
          <w:p w14:paraId="50B2DB06" w14:textId="77777777" w:rsidR="00347BF8" w:rsidRPr="00292C18" w:rsidRDefault="00347BF8" w:rsidP="00347BF8">
            <w:pPr>
              <w:pStyle w:val="aff"/>
              <w:numPr>
                <w:ilvl w:val="0"/>
                <w:numId w:val="18"/>
              </w:numPr>
              <w:spacing w:before="0" w:beforeAutospacing="0" w:after="0" w:afterAutospacing="0"/>
              <w:jc w:val="both"/>
              <w:rPr>
                <w:rFonts w:ascii="Times" w:hAnsi="Times" w:cs="Times"/>
                <w:sz w:val="20"/>
                <w:szCs w:val="20"/>
              </w:rPr>
            </w:pPr>
            <w:r w:rsidRPr="00292C18">
              <w:rPr>
                <w:rFonts w:ascii="Times" w:hAnsi="Times" w:cs="Times"/>
                <w:sz w:val="20"/>
                <w:szCs w:val="20"/>
              </w:rPr>
              <w:t>The overlapping type(s) of fully/partially in time domain and fully/partially/non-overlapping in frequency domain are to be studied and justified for PUSCH+PUSCH.</w:t>
            </w:r>
          </w:p>
          <w:p w14:paraId="78894666" w14:textId="77777777" w:rsidR="00347BF8" w:rsidRPr="0074734F" w:rsidRDefault="00347BF8" w:rsidP="00347BF8">
            <w:pPr>
              <w:rPr>
                <w:rFonts w:ascii="Times" w:hAnsi="Times" w:cs="Times"/>
                <w:sz w:val="20"/>
                <w:szCs w:val="20"/>
                <w:lang w:eastAsia="zh-CN"/>
              </w:rPr>
            </w:pPr>
            <w:r w:rsidRPr="0074734F">
              <w:rPr>
                <w:rFonts w:ascii="Times" w:hAnsi="Times" w:cs="Times"/>
                <w:sz w:val="20"/>
                <w:szCs w:val="20"/>
                <w:lang w:eastAsia="zh-CN"/>
              </w:rPr>
              <w:lastRenderedPageBreak/>
              <w:t>Note: The above study shall take into account the UE implementation and RF considerations.</w:t>
            </w:r>
          </w:p>
          <w:p w14:paraId="455EB35C" w14:textId="77777777" w:rsidR="00347BF8" w:rsidRPr="0074734F" w:rsidRDefault="00347BF8" w:rsidP="00347BF8">
            <w:pPr>
              <w:rPr>
                <w:rFonts w:ascii="Times" w:hAnsi="Times" w:cs="Times"/>
                <w:sz w:val="20"/>
                <w:szCs w:val="20"/>
                <w:lang w:eastAsia="zh-CN"/>
              </w:rPr>
            </w:pPr>
            <w:r w:rsidRPr="0074734F">
              <w:rPr>
                <w:rFonts w:ascii="Times" w:hAnsi="Times" w:cs="Times"/>
                <w:sz w:val="20"/>
                <w:szCs w:val="20"/>
                <w:lang w:eastAsia="zh-CN"/>
              </w:rPr>
              <w:t>Note: Study the conditions required for STxMP PUSCH+PUSCH.</w:t>
            </w:r>
          </w:p>
          <w:p w14:paraId="09953585" w14:textId="6C2C34AB" w:rsidR="00347BF8" w:rsidRPr="00347BF8" w:rsidRDefault="00347BF8" w:rsidP="00347BF8">
            <w:pPr>
              <w:rPr>
                <w:sz w:val="12"/>
                <w:szCs w:val="16"/>
                <w:lang w:eastAsia="x-none"/>
              </w:rPr>
            </w:pPr>
            <w:r w:rsidRPr="0074734F">
              <w:rPr>
                <w:rFonts w:ascii="Times" w:hAnsi="Times" w:cs="Times"/>
                <w:sz w:val="20"/>
                <w:szCs w:val="20"/>
                <w:lang w:eastAsia="zh-CN"/>
              </w:rPr>
              <w:t>Note: Other aspects are not precluded</w:t>
            </w:r>
          </w:p>
        </w:tc>
      </w:tr>
    </w:tbl>
    <w:p w14:paraId="445762D1" w14:textId="77777777" w:rsidR="00240800" w:rsidRDefault="00240800" w:rsidP="00D35B2C">
      <w:pPr>
        <w:rPr>
          <w:lang w:eastAsia="zh-CN"/>
        </w:rPr>
      </w:pPr>
    </w:p>
    <w:p w14:paraId="61FE80B1" w14:textId="1A61AC05" w:rsidR="0059594A" w:rsidRDefault="00D20059" w:rsidP="00D35B2C">
      <w:pPr>
        <w:rPr>
          <w:lang w:eastAsia="zh-CN"/>
        </w:rPr>
      </w:pPr>
      <w:r>
        <w:rPr>
          <w:lang w:eastAsia="zh-CN"/>
        </w:rPr>
        <w:t xml:space="preserve">For M-DCI based M-TRP, only simultaneous PUCCH </w:t>
      </w:r>
      <w:bookmarkStart w:id="2" w:name="OLE_LINK2"/>
      <w:bookmarkStart w:id="3" w:name="OLE_LINK3"/>
      <w:r>
        <w:rPr>
          <w:lang w:eastAsia="zh-CN"/>
        </w:rPr>
        <w:t>transmission</w:t>
      </w:r>
      <w:bookmarkEnd w:id="2"/>
      <w:bookmarkEnd w:id="3"/>
      <w:r>
        <w:rPr>
          <w:lang w:eastAsia="zh-CN"/>
        </w:rPr>
        <w:t xml:space="preserve"> or PUSCH transmission across multiple panels are allowed</w:t>
      </w:r>
      <w:r w:rsidR="0090042C">
        <w:rPr>
          <w:lang w:eastAsia="zh-CN"/>
        </w:rPr>
        <w:t xml:space="preserve"> in Rel-18</w:t>
      </w:r>
      <w:r>
        <w:rPr>
          <w:lang w:eastAsia="zh-CN"/>
        </w:rPr>
        <w:t>. However, since the backha</w:t>
      </w:r>
      <w:r w:rsidR="008876E6">
        <w:rPr>
          <w:lang w:eastAsia="zh-CN"/>
        </w:rPr>
        <w:t xml:space="preserve">ul between multiple TRPs may not be ideal, </w:t>
      </w:r>
      <w:r w:rsidR="005713B7">
        <w:rPr>
          <w:lang w:eastAsia="zh-CN"/>
        </w:rPr>
        <w:t>the case</w:t>
      </w:r>
      <w:r w:rsidR="0090042C">
        <w:rPr>
          <w:lang w:eastAsia="zh-CN"/>
        </w:rPr>
        <w:t>s</w:t>
      </w:r>
      <w:r w:rsidR="005713B7">
        <w:rPr>
          <w:lang w:eastAsia="zh-CN"/>
        </w:rPr>
        <w:t xml:space="preserve"> that different types of channels/signals overlap in time could take place. </w:t>
      </w:r>
      <w:r w:rsidR="00D22951">
        <w:rPr>
          <w:lang w:eastAsia="zh-CN"/>
        </w:rPr>
        <w:t>One ill</w:t>
      </w:r>
      <w:r w:rsidR="0059594A">
        <w:rPr>
          <w:lang w:eastAsia="zh-CN"/>
        </w:rPr>
        <w:t>ustrati</w:t>
      </w:r>
      <w:r w:rsidR="00335E67">
        <w:rPr>
          <w:lang w:eastAsia="zh-CN"/>
        </w:rPr>
        <w:t>on is shown below in Figure 1</w:t>
      </w:r>
      <w:r w:rsidR="0090042C">
        <w:rPr>
          <w:lang w:eastAsia="zh-CN"/>
        </w:rPr>
        <w:t xml:space="preserve">, </w:t>
      </w:r>
      <w:r w:rsidR="00264744">
        <w:rPr>
          <w:lang w:eastAsia="zh-CN"/>
        </w:rPr>
        <w:t>where PUCCH, PUSCH and SRS from</w:t>
      </w:r>
      <w:r w:rsidR="0090042C">
        <w:rPr>
          <w:lang w:eastAsia="zh-CN"/>
        </w:rPr>
        <w:t xml:space="preserve"> different TRPs are overlapped in time domain.</w:t>
      </w:r>
    </w:p>
    <w:p w14:paraId="69C77126" w14:textId="57C0EE67" w:rsidR="00A956BA" w:rsidRDefault="00A956BA" w:rsidP="00A956BA">
      <w:pPr>
        <w:jc w:val="center"/>
        <w:rPr>
          <w:lang w:eastAsia="zh-CN"/>
        </w:rPr>
      </w:pPr>
      <w:r>
        <w:rPr>
          <w:noProof/>
          <w:lang w:eastAsia="zh-CN"/>
        </w:rPr>
        <w:drawing>
          <wp:inline distT="0" distB="0" distL="0" distR="0" wp14:anchorId="4D68F986" wp14:editId="58588181">
            <wp:extent cx="4524233" cy="2056236"/>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8631" cy="2067325"/>
                    </a:xfrm>
                    <a:prstGeom prst="rect">
                      <a:avLst/>
                    </a:prstGeom>
                    <a:noFill/>
                  </pic:spPr>
                </pic:pic>
              </a:graphicData>
            </a:graphic>
          </wp:inline>
        </w:drawing>
      </w:r>
    </w:p>
    <w:p w14:paraId="52CCFA61" w14:textId="03CC0ADE" w:rsidR="00A956BA" w:rsidRDefault="00A956BA" w:rsidP="00A956BA">
      <w:pPr>
        <w:jc w:val="center"/>
        <w:rPr>
          <w:lang w:eastAsia="zh-CN"/>
        </w:rPr>
      </w:pPr>
      <w:r>
        <w:rPr>
          <w:rFonts w:hint="eastAsia"/>
          <w:lang w:eastAsia="zh-CN"/>
        </w:rPr>
        <w:t>F</w:t>
      </w:r>
      <w:r w:rsidR="00335E67">
        <w:rPr>
          <w:lang w:eastAsia="zh-CN"/>
        </w:rPr>
        <w:t>igure 1</w:t>
      </w:r>
      <w:r>
        <w:rPr>
          <w:lang w:eastAsia="zh-CN"/>
        </w:rPr>
        <w:t xml:space="preserve"> one illustration on channels/signals for different TRPs overlapping </w:t>
      </w:r>
    </w:p>
    <w:p w14:paraId="28565477" w14:textId="67B05922" w:rsidR="00D96C54" w:rsidRDefault="0090042C" w:rsidP="00A11795">
      <w:pPr>
        <w:rPr>
          <w:lang w:eastAsia="zh-CN"/>
        </w:rPr>
      </w:pPr>
      <w:r>
        <w:rPr>
          <w:lang w:eastAsia="zh-CN"/>
        </w:rPr>
        <w:t xml:space="preserve">Thus, </w:t>
      </w:r>
      <w:r w:rsidR="00335E67">
        <w:rPr>
          <w:lang w:eastAsia="zh-CN"/>
        </w:rPr>
        <w:t>how to select one channel/signal to transmit and drop another for overlapping cases should be considered. For example, l</w:t>
      </w:r>
      <w:r w:rsidR="00D96C54">
        <w:rPr>
          <w:lang w:eastAsia="zh-CN"/>
        </w:rPr>
        <w:t>earning from Rel-15/Rel-16/Rel-17</w:t>
      </w:r>
      <w:r w:rsidR="00736636">
        <w:rPr>
          <w:lang w:eastAsia="zh-CN"/>
        </w:rPr>
        <w:t>,</w:t>
      </w:r>
      <w:r w:rsidR="00335E67">
        <w:rPr>
          <w:lang w:eastAsia="zh-CN"/>
        </w:rPr>
        <w:t xml:space="preserve"> in our opinion</w:t>
      </w:r>
      <w:r w:rsidR="00736636">
        <w:rPr>
          <w:lang w:eastAsia="zh-CN"/>
        </w:rPr>
        <w:t xml:space="preserve"> </w:t>
      </w:r>
      <w:r w:rsidR="00D96C54">
        <w:rPr>
          <w:lang w:eastAsia="zh-CN"/>
        </w:rPr>
        <w:t>the following principles can be considered:</w:t>
      </w:r>
    </w:p>
    <w:p w14:paraId="5BADF5DC" w14:textId="48A8AAD4" w:rsidR="00D96C54" w:rsidRDefault="00D96C54" w:rsidP="00D96C54">
      <w:pPr>
        <w:pStyle w:val="af3"/>
        <w:numPr>
          <w:ilvl w:val="1"/>
          <w:numId w:val="13"/>
        </w:numPr>
        <w:ind w:firstLineChars="0"/>
        <w:rPr>
          <w:lang w:eastAsia="zh-CN"/>
        </w:rPr>
      </w:pPr>
      <w:r>
        <w:rPr>
          <w:rFonts w:hint="eastAsia"/>
          <w:lang w:eastAsia="zh-CN"/>
        </w:rPr>
        <w:t>P</w:t>
      </w:r>
      <w:r>
        <w:rPr>
          <w:lang w:eastAsia="zh-CN"/>
        </w:rPr>
        <w:t>riority index of channel/signal: The larger the priority index is, the higher the priority is. For ex</w:t>
      </w:r>
      <w:r w:rsidR="00335E67">
        <w:rPr>
          <w:lang w:eastAsia="zh-CN"/>
        </w:rPr>
        <w:t>ample, for case (a) in Figure 1, assuming</w:t>
      </w:r>
      <w:r>
        <w:rPr>
          <w:lang w:eastAsia="zh-CN"/>
        </w:rPr>
        <w:t xml:space="preserve"> the pr</w:t>
      </w:r>
      <w:r w:rsidR="00335E67">
        <w:rPr>
          <w:lang w:eastAsia="zh-CN"/>
        </w:rPr>
        <w:t>iority index of PUCCH is 0 and</w:t>
      </w:r>
      <w:r>
        <w:rPr>
          <w:lang w:eastAsia="zh-CN"/>
        </w:rPr>
        <w:t xml:space="preserve"> the priority index of PU</w:t>
      </w:r>
      <w:r w:rsidR="00335E67">
        <w:rPr>
          <w:lang w:eastAsia="zh-CN"/>
        </w:rPr>
        <w:t xml:space="preserve">SCH is 1, then PUCCH can be dropped </w:t>
      </w:r>
      <w:r>
        <w:rPr>
          <w:lang w:eastAsia="zh-CN"/>
        </w:rPr>
        <w:t>and PUSCH would be transmitted.</w:t>
      </w:r>
    </w:p>
    <w:p w14:paraId="384094AF" w14:textId="4088EE7E" w:rsidR="005A5109" w:rsidRDefault="005A5109" w:rsidP="00D96C54">
      <w:pPr>
        <w:pStyle w:val="af3"/>
        <w:numPr>
          <w:ilvl w:val="1"/>
          <w:numId w:val="13"/>
        </w:numPr>
        <w:ind w:firstLineChars="0"/>
        <w:rPr>
          <w:lang w:eastAsia="zh-CN"/>
        </w:rPr>
      </w:pPr>
      <w:r>
        <w:rPr>
          <w:lang w:eastAsia="zh-CN"/>
        </w:rPr>
        <w:t>The type of channel/signal. For ex</w:t>
      </w:r>
      <w:r w:rsidR="00335E67">
        <w:rPr>
          <w:lang w:eastAsia="zh-CN"/>
        </w:rPr>
        <w:t>ample, for case (b) in Figure 1, assuming</w:t>
      </w:r>
      <w:r>
        <w:rPr>
          <w:lang w:eastAsia="zh-CN"/>
        </w:rPr>
        <w:t xml:space="preserve"> the </w:t>
      </w:r>
      <w:r w:rsidR="00335E67">
        <w:rPr>
          <w:lang w:eastAsia="zh-CN"/>
        </w:rPr>
        <w:t>priority index of PUSCH is 0, S</w:t>
      </w:r>
      <w:r>
        <w:rPr>
          <w:lang w:eastAsia="zh-CN"/>
        </w:rPr>
        <w:t>RS can be dropped</w:t>
      </w:r>
      <w:r w:rsidR="00335E67">
        <w:rPr>
          <w:lang w:eastAsia="zh-CN"/>
        </w:rPr>
        <w:t>.</w:t>
      </w:r>
    </w:p>
    <w:p w14:paraId="68C666BB" w14:textId="63AE48B0" w:rsidR="00D96C54" w:rsidRPr="00D96C54" w:rsidRDefault="00335E67" w:rsidP="00D96C54">
      <w:pPr>
        <w:pStyle w:val="af3"/>
        <w:numPr>
          <w:ilvl w:val="1"/>
          <w:numId w:val="13"/>
        </w:numPr>
        <w:ind w:firstLineChars="0"/>
        <w:rPr>
          <w:lang w:eastAsia="zh-CN"/>
        </w:rPr>
      </w:pPr>
      <w:r>
        <w:rPr>
          <w:lang w:eastAsia="zh-CN"/>
        </w:rPr>
        <w:t xml:space="preserve">The </w:t>
      </w:r>
      <w:r>
        <w:rPr>
          <w:rFonts w:hint="eastAsia"/>
          <w:lang w:eastAsia="zh-CN"/>
        </w:rPr>
        <w:t>i</w:t>
      </w:r>
      <w:r>
        <w:rPr>
          <w:lang w:eastAsia="zh-CN"/>
        </w:rPr>
        <w:t>nformation</w:t>
      </w:r>
      <w:r w:rsidR="00D96C54">
        <w:rPr>
          <w:lang w:eastAsia="zh-CN"/>
        </w:rPr>
        <w:t xml:space="preserve"> of </w:t>
      </w:r>
      <w:r>
        <w:rPr>
          <w:lang w:eastAsia="zh-CN"/>
        </w:rPr>
        <w:t xml:space="preserve">the </w:t>
      </w:r>
      <w:r w:rsidR="00D96C54">
        <w:rPr>
          <w:lang w:eastAsia="zh-CN"/>
        </w:rPr>
        <w:t>channel</w:t>
      </w:r>
      <w:r>
        <w:rPr>
          <w:lang w:eastAsia="zh-CN"/>
        </w:rPr>
        <w:t xml:space="preserve"> carrying. For example, for case (c) in Figure 1, assuming </w:t>
      </w:r>
      <w:r w:rsidR="00D96C54">
        <w:rPr>
          <w:lang w:eastAsia="zh-CN"/>
        </w:rPr>
        <w:t xml:space="preserve">priority index for overlapping channel/signal is the same, </w:t>
      </w:r>
      <w:r>
        <w:rPr>
          <w:lang w:eastAsia="zh-CN"/>
        </w:rPr>
        <w:t xml:space="preserve">drop </w:t>
      </w:r>
      <w:r w:rsidRPr="00335E67">
        <w:rPr>
          <w:lang w:eastAsia="zh-CN"/>
        </w:rPr>
        <w:t>AP SRS when PUCCH carrying HARQ-ACK, link recovery request and/or SR</w:t>
      </w:r>
      <w:r>
        <w:rPr>
          <w:lang w:eastAsia="zh-CN"/>
        </w:rPr>
        <w:t xml:space="preserve">; transmit AP SRS </w:t>
      </w:r>
      <w:r w:rsidRPr="00335E67">
        <w:rPr>
          <w:lang w:eastAsia="zh-CN"/>
        </w:rPr>
        <w:t>when PUCCH carrying semi-persistent/periodic CSI report(s) or semi-persistent/periodic L1-RSRP report(s) only, or only L1-SINR report(s)</w:t>
      </w:r>
      <w:r w:rsidR="00D96C54">
        <w:rPr>
          <w:lang w:eastAsia="zh-CN"/>
        </w:rPr>
        <w:t>.</w:t>
      </w:r>
    </w:p>
    <w:p w14:paraId="5913F401" w14:textId="0ED64292" w:rsidR="00D35B2C" w:rsidRDefault="00335E67" w:rsidP="00A11795">
      <w:pPr>
        <w:rPr>
          <w:lang w:eastAsia="zh-CN"/>
        </w:rPr>
      </w:pPr>
      <w:r>
        <w:rPr>
          <w:lang w:eastAsia="zh-CN"/>
        </w:rPr>
        <w:t>With what we have said</w:t>
      </w:r>
      <w:r w:rsidR="00D96C54">
        <w:rPr>
          <w:lang w:eastAsia="zh-CN"/>
        </w:rPr>
        <w:t xml:space="preserve">, other principles are </w:t>
      </w:r>
      <w:r>
        <w:rPr>
          <w:lang w:eastAsia="zh-CN"/>
        </w:rPr>
        <w:t xml:space="preserve">also </w:t>
      </w:r>
      <w:r w:rsidR="00D96C54">
        <w:rPr>
          <w:lang w:eastAsia="zh-CN"/>
        </w:rPr>
        <w:t xml:space="preserve">not precluded. </w:t>
      </w:r>
      <w:r w:rsidR="005A5109">
        <w:rPr>
          <w:lang w:eastAsia="zh-CN"/>
        </w:rPr>
        <w:t>The solutions are use case specific.</w:t>
      </w:r>
    </w:p>
    <w:p w14:paraId="3C76ED6B" w14:textId="4A67CCFB" w:rsidR="005A5109" w:rsidRDefault="005A5109" w:rsidP="005A5109">
      <w:pPr>
        <w:rPr>
          <w:b/>
          <w:i/>
          <w:lang w:eastAsia="zh-CN"/>
        </w:rPr>
      </w:pPr>
      <w:r w:rsidRPr="00574A93">
        <w:rPr>
          <w:rFonts w:hint="eastAsia"/>
          <w:b/>
          <w:i/>
          <w:lang w:eastAsia="zh-CN"/>
        </w:rPr>
        <w:t>Pro</w:t>
      </w:r>
      <w:r w:rsidR="006466A3">
        <w:rPr>
          <w:b/>
          <w:i/>
          <w:lang w:eastAsia="zh-CN"/>
        </w:rPr>
        <w:t>posal 5</w:t>
      </w:r>
      <w:r>
        <w:rPr>
          <w:b/>
          <w:i/>
          <w:lang w:eastAsia="zh-CN"/>
        </w:rPr>
        <w:t>: When different types of channels/signals each for different TRP are overlapping</w:t>
      </w:r>
      <w:r w:rsidR="00335E67">
        <w:rPr>
          <w:b/>
          <w:i/>
          <w:lang w:eastAsia="zh-CN"/>
        </w:rPr>
        <w:t xml:space="preserve"> in time domain</w:t>
      </w:r>
      <w:r>
        <w:rPr>
          <w:b/>
          <w:i/>
          <w:lang w:eastAsia="zh-CN"/>
        </w:rPr>
        <w:t>, the dropping mechanism</w:t>
      </w:r>
      <w:r w:rsidR="00335E67">
        <w:rPr>
          <w:b/>
          <w:i/>
          <w:lang w:eastAsia="zh-CN"/>
        </w:rPr>
        <w:t>s should be enhanced</w:t>
      </w:r>
      <w:r>
        <w:rPr>
          <w:b/>
          <w:i/>
          <w:lang w:eastAsia="zh-CN"/>
        </w:rPr>
        <w:t xml:space="preserve">. </w:t>
      </w:r>
    </w:p>
    <w:p w14:paraId="3C6B7D90" w14:textId="14E65362" w:rsidR="00DC5E60" w:rsidRDefault="00DC5E60" w:rsidP="00DC5E60">
      <w:pPr>
        <w:jc w:val="center"/>
        <w:rPr>
          <w:b/>
          <w:i/>
          <w:lang w:eastAsia="zh-CN"/>
        </w:rPr>
      </w:pPr>
      <w:r>
        <w:rPr>
          <w:b/>
          <w:i/>
          <w:noProof/>
          <w:lang w:eastAsia="zh-CN"/>
        </w:rPr>
        <w:drawing>
          <wp:inline distT="0" distB="0" distL="0" distR="0" wp14:anchorId="1EF6231B" wp14:editId="0F0FE4E3">
            <wp:extent cx="2831910" cy="131127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8177" cy="1314177"/>
                    </a:xfrm>
                    <a:prstGeom prst="rect">
                      <a:avLst/>
                    </a:prstGeom>
                    <a:noFill/>
                  </pic:spPr>
                </pic:pic>
              </a:graphicData>
            </a:graphic>
          </wp:inline>
        </w:drawing>
      </w:r>
    </w:p>
    <w:p w14:paraId="63198F53" w14:textId="24E09002" w:rsidR="00DC5E60" w:rsidRPr="00DC5E60" w:rsidRDefault="00DC5E60" w:rsidP="00DC5E60">
      <w:pPr>
        <w:jc w:val="center"/>
        <w:rPr>
          <w:lang w:eastAsia="zh-CN"/>
        </w:rPr>
      </w:pPr>
      <w:r w:rsidRPr="00DC5E60">
        <w:rPr>
          <w:rFonts w:hint="eastAsia"/>
          <w:lang w:eastAsia="zh-CN"/>
        </w:rPr>
        <w:lastRenderedPageBreak/>
        <w:t>F</w:t>
      </w:r>
      <w:r w:rsidRPr="00DC5E60">
        <w:rPr>
          <w:lang w:eastAsia="zh-CN"/>
        </w:rPr>
        <w:t xml:space="preserve">igure </w:t>
      </w:r>
      <w:r w:rsidR="00817D23">
        <w:rPr>
          <w:lang w:eastAsia="zh-CN"/>
        </w:rPr>
        <w:t>2</w:t>
      </w:r>
      <w:r w:rsidRPr="00DC5E60">
        <w:rPr>
          <w:lang w:eastAsia="zh-CN"/>
        </w:rPr>
        <w:t xml:space="preserve"> one illustration of two PUCCHs or PUSCHs each for different TRP overlapping</w:t>
      </w:r>
    </w:p>
    <w:p w14:paraId="11AADD5B" w14:textId="4A9E7E1C" w:rsidR="005A5109" w:rsidRPr="005A5109" w:rsidRDefault="005A5109" w:rsidP="005A5109">
      <w:pPr>
        <w:rPr>
          <w:lang w:eastAsia="zh-CN"/>
        </w:rPr>
      </w:pPr>
      <w:r>
        <w:rPr>
          <w:rFonts w:hint="eastAsia"/>
          <w:lang w:eastAsia="zh-CN"/>
        </w:rPr>
        <w:t>I</w:t>
      </w:r>
      <w:r>
        <w:rPr>
          <w:lang w:eastAsia="zh-CN"/>
        </w:rPr>
        <w:t xml:space="preserve">n Rel-15/Rel-16/Rel-17, for </w:t>
      </w:r>
      <w:r w:rsidR="00817D23">
        <w:rPr>
          <w:lang w:eastAsia="zh-CN"/>
        </w:rPr>
        <w:t>one PUCCH/PUSCH, the transmisssion</w:t>
      </w:r>
      <w:r>
        <w:rPr>
          <w:lang w:eastAsia="zh-CN"/>
        </w:rPr>
        <w:t xml:space="preserve"> power is calculated according to the same po</w:t>
      </w:r>
      <w:r w:rsidR="00335E67">
        <w:rPr>
          <w:lang w:eastAsia="zh-CN"/>
        </w:rPr>
        <w:t xml:space="preserve">wer control formulations </w:t>
      </w:r>
      <w:r w:rsidR="006466A3">
        <w:rPr>
          <w:lang w:eastAsia="zh-CN"/>
        </w:rPr>
        <w:t>in clause 7 of [3</w:t>
      </w:r>
      <w:r>
        <w:rPr>
          <w:lang w:eastAsia="zh-CN"/>
        </w:rPr>
        <w:t>], which would not exceed the maximum</w:t>
      </w:r>
      <w:r w:rsidR="00817D23">
        <w:rPr>
          <w:lang w:eastAsia="zh-CN"/>
        </w:rPr>
        <w:t xml:space="preserve"> allowed transmission</w:t>
      </w:r>
      <w:r>
        <w:rPr>
          <w:lang w:eastAsia="zh-CN"/>
        </w:rPr>
        <w:t xml:space="preserve"> power. However, </w:t>
      </w:r>
      <w:r w:rsidR="00DC5E60">
        <w:rPr>
          <w:lang w:eastAsia="zh-CN"/>
        </w:rPr>
        <w:t xml:space="preserve">as shown in Figure </w:t>
      </w:r>
      <w:r w:rsidR="00817D23">
        <w:rPr>
          <w:lang w:eastAsia="zh-CN"/>
        </w:rPr>
        <w:t>2</w:t>
      </w:r>
      <w:r w:rsidR="00DC5E60">
        <w:rPr>
          <w:lang w:eastAsia="zh-CN"/>
        </w:rPr>
        <w:t xml:space="preserve">, </w:t>
      </w:r>
      <w:r w:rsidR="00817D23">
        <w:rPr>
          <w:lang w:eastAsia="zh-CN"/>
        </w:rPr>
        <w:t>when two PUCCHs</w:t>
      </w:r>
      <w:r w:rsidR="00264744">
        <w:rPr>
          <w:lang w:eastAsia="zh-CN"/>
        </w:rPr>
        <w:t>/PUSCHs</w:t>
      </w:r>
      <w:r w:rsidR="00817D23">
        <w:rPr>
          <w:lang w:eastAsia="zh-CN"/>
        </w:rPr>
        <w:t xml:space="preserve"> each for different TRP overlap in time domain, the transmission power of each PUCCH can be achieved independently as the legacy way. However, there is possibility that </w:t>
      </w:r>
      <w:r w:rsidR="00DC5E60">
        <w:rPr>
          <w:lang w:eastAsia="zh-CN"/>
        </w:rPr>
        <w:t>the sum power of the two overlapping PUCCHs or PUSCHs may</w:t>
      </w:r>
      <w:r w:rsidR="00817D23">
        <w:rPr>
          <w:lang w:eastAsia="zh-CN"/>
        </w:rPr>
        <w:t xml:space="preserve"> exceed the maximal allowed transmission</w:t>
      </w:r>
      <w:r w:rsidR="00DC5E60">
        <w:rPr>
          <w:lang w:eastAsia="zh-CN"/>
        </w:rPr>
        <w:t xml:space="preserve"> power</w:t>
      </w:r>
      <w:r w:rsidR="00817D23">
        <w:rPr>
          <w:lang w:eastAsia="zh-CN"/>
        </w:rPr>
        <w:t xml:space="preserve"> for one UE</w:t>
      </w:r>
      <w:r w:rsidR="00DC5E60">
        <w:rPr>
          <w:lang w:eastAsia="zh-CN"/>
        </w:rPr>
        <w:t>. Thus, enhancement on power control for M-DCI based M-TRP operation should be considered.</w:t>
      </w:r>
    </w:p>
    <w:p w14:paraId="19864F3B" w14:textId="4FB1695C" w:rsidR="00D936A9" w:rsidRPr="00DC5E60" w:rsidRDefault="005A5109" w:rsidP="00A11795">
      <w:pPr>
        <w:rPr>
          <w:b/>
          <w:i/>
          <w:lang w:eastAsia="zh-CN"/>
        </w:rPr>
      </w:pPr>
      <w:r>
        <w:rPr>
          <w:rFonts w:hint="eastAsia"/>
          <w:b/>
          <w:i/>
          <w:lang w:eastAsia="zh-CN"/>
        </w:rPr>
        <w:t>Pr</w:t>
      </w:r>
      <w:r w:rsidR="006466A3">
        <w:rPr>
          <w:b/>
          <w:i/>
          <w:lang w:eastAsia="zh-CN"/>
        </w:rPr>
        <w:t>oposal 6</w:t>
      </w:r>
      <w:r w:rsidR="00DC5E60">
        <w:rPr>
          <w:b/>
          <w:i/>
          <w:lang w:eastAsia="zh-CN"/>
        </w:rPr>
        <w:t>: W</w:t>
      </w:r>
      <w:r>
        <w:rPr>
          <w:b/>
          <w:i/>
          <w:lang w:eastAsia="zh-CN"/>
        </w:rPr>
        <w:t>hen the total power fro</w:t>
      </w:r>
      <w:r w:rsidR="00DC5E60">
        <w:rPr>
          <w:b/>
          <w:i/>
          <w:lang w:eastAsia="zh-CN"/>
        </w:rPr>
        <w:t xml:space="preserve">m two </w:t>
      </w:r>
      <w:r w:rsidR="00817D23">
        <w:rPr>
          <w:b/>
          <w:i/>
          <w:lang w:eastAsia="zh-CN"/>
        </w:rPr>
        <w:t xml:space="preserve">overlapping </w:t>
      </w:r>
      <w:r w:rsidR="00DC5E60">
        <w:rPr>
          <w:b/>
          <w:i/>
          <w:lang w:eastAsia="zh-CN"/>
        </w:rPr>
        <w:t>PUCCHs or PUSCHs each for</w:t>
      </w:r>
      <w:r>
        <w:rPr>
          <w:b/>
          <w:i/>
          <w:lang w:eastAsia="zh-CN"/>
        </w:rPr>
        <w:t xml:space="preserve"> one</w:t>
      </w:r>
      <w:r w:rsidR="00DC5E60">
        <w:rPr>
          <w:b/>
          <w:i/>
          <w:lang w:eastAsia="zh-CN"/>
        </w:rPr>
        <w:t xml:space="preserve"> different</w:t>
      </w:r>
      <w:r>
        <w:rPr>
          <w:b/>
          <w:i/>
          <w:lang w:eastAsia="zh-CN"/>
        </w:rPr>
        <w:t xml:space="preserve"> TRP exceeds the </w:t>
      </w:r>
      <w:r w:rsidR="00DC5E60">
        <w:rPr>
          <w:b/>
          <w:i/>
          <w:lang w:eastAsia="zh-CN"/>
        </w:rPr>
        <w:t>maximal</w:t>
      </w:r>
      <w:r>
        <w:rPr>
          <w:b/>
          <w:i/>
          <w:lang w:eastAsia="zh-CN"/>
        </w:rPr>
        <w:t xml:space="preserve"> </w:t>
      </w:r>
      <w:r w:rsidR="00817D23">
        <w:rPr>
          <w:b/>
          <w:i/>
          <w:lang w:eastAsia="zh-CN"/>
        </w:rPr>
        <w:t xml:space="preserve">allowed transmission </w:t>
      </w:r>
      <w:r>
        <w:rPr>
          <w:b/>
          <w:i/>
          <w:lang w:eastAsia="zh-CN"/>
        </w:rPr>
        <w:t>power</w:t>
      </w:r>
      <w:r w:rsidR="00817D23">
        <w:rPr>
          <w:b/>
          <w:i/>
          <w:lang w:eastAsia="zh-CN"/>
        </w:rPr>
        <w:t xml:space="preserve"> for UE</w:t>
      </w:r>
      <w:r>
        <w:rPr>
          <w:b/>
          <w:i/>
          <w:lang w:eastAsia="zh-CN"/>
        </w:rPr>
        <w:t xml:space="preserve">, </w:t>
      </w:r>
      <w:r w:rsidR="00DC5E60">
        <w:rPr>
          <w:b/>
          <w:i/>
          <w:lang w:eastAsia="zh-CN"/>
        </w:rPr>
        <w:t>power control enhancement should be considered.</w:t>
      </w:r>
      <w:r>
        <w:rPr>
          <w:b/>
          <w:i/>
          <w:lang w:eastAsia="zh-CN"/>
        </w:rPr>
        <w:t xml:space="preserve"> </w:t>
      </w:r>
    </w:p>
    <w:p w14:paraId="3B747866" w14:textId="6E6AC328"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2AB6AC12" w:rsidR="00B146F4" w:rsidRPr="00817D23" w:rsidRDefault="007C2BDF" w:rsidP="00794C45">
      <w:pPr>
        <w:rPr>
          <w:lang w:eastAsia="zh-CN"/>
        </w:rPr>
      </w:pPr>
      <w:r w:rsidRPr="0020632D">
        <w:rPr>
          <w:lang w:eastAsia="zh-CN"/>
        </w:rPr>
        <w:t>In this contribution, we provide our opinions on</w:t>
      </w:r>
      <w:r w:rsidR="00BA10A5">
        <w:rPr>
          <w:lang w:eastAsia="zh-CN"/>
        </w:rPr>
        <w:t xml:space="preserve"> UL precoding indication for multi-panel </w:t>
      </w:r>
      <w:r w:rsidR="00817D23">
        <w:rPr>
          <w:lang w:eastAsia="zh-CN"/>
        </w:rPr>
        <w:t>transmission</w:t>
      </w:r>
      <w:r w:rsidR="00E252A4" w:rsidRPr="0020632D">
        <w:rPr>
          <w:lang w:eastAsia="zh-CN"/>
        </w:rPr>
        <w:t>:</w:t>
      </w:r>
    </w:p>
    <w:p w14:paraId="050B8E78" w14:textId="282E1DB2" w:rsidR="00817D23" w:rsidRDefault="00817D23" w:rsidP="00794C45">
      <w:pPr>
        <w:rPr>
          <w:b/>
          <w:i/>
          <w:u w:val="single"/>
          <w:lang w:eastAsia="zh-CN"/>
        </w:rPr>
      </w:pPr>
      <w:r w:rsidRPr="00817D23">
        <w:rPr>
          <w:b/>
          <w:i/>
          <w:u w:val="single"/>
          <w:lang w:eastAsia="zh-CN"/>
        </w:rPr>
        <w:t>For S-DCI based M-TRP:</w:t>
      </w:r>
    </w:p>
    <w:p w14:paraId="47BE33EC" w14:textId="77777777" w:rsidR="006466A3" w:rsidRPr="005A5E00" w:rsidRDefault="006466A3" w:rsidP="006466A3">
      <w:pPr>
        <w:rPr>
          <w:b/>
          <w:i/>
          <w:lang w:eastAsia="zh-CN"/>
        </w:rPr>
      </w:pPr>
      <w:r>
        <w:rPr>
          <w:b/>
          <w:i/>
          <w:lang w:eastAsia="zh-CN"/>
        </w:rPr>
        <w:t>Observation 1: For S-DCI based M-TRP operation, the justification of SDMed PUSCH repetition is needed.</w:t>
      </w:r>
    </w:p>
    <w:p w14:paraId="645C65E7" w14:textId="07B9F98A" w:rsidR="006466A3" w:rsidRPr="00817D23" w:rsidRDefault="006466A3" w:rsidP="00794C45">
      <w:pPr>
        <w:rPr>
          <w:b/>
          <w:i/>
          <w:u w:val="single"/>
          <w:lang w:eastAsia="zh-CN"/>
        </w:rPr>
      </w:pPr>
      <w:r>
        <w:rPr>
          <w:b/>
          <w:i/>
          <w:lang w:eastAsia="zh-CN"/>
        </w:rPr>
        <w:t>Observation 2: For S-DCI based M-TRP operation, the justification of FDMed PUSCH transmission is needed.</w:t>
      </w:r>
    </w:p>
    <w:p w14:paraId="650E91E0" w14:textId="45AFD71D" w:rsidR="006466A3" w:rsidRPr="00BA10A5" w:rsidRDefault="006466A3" w:rsidP="006466A3">
      <w:pPr>
        <w:rPr>
          <w:b/>
          <w:i/>
          <w:lang w:eastAsia="zh-CN"/>
        </w:rPr>
      </w:pPr>
      <w:r>
        <w:rPr>
          <w:b/>
          <w:i/>
          <w:lang w:eastAsia="zh-CN"/>
        </w:rPr>
        <w:t>Proposal 1</w:t>
      </w:r>
      <w:r w:rsidRPr="00BA10A5">
        <w:rPr>
          <w:b/>
          <w:i/>
          <w:lang w:eastAsia="zh-CN"/>
        </w:rPr>
        <w:t xml:space="preserve">: </w:t>
      </w:r>
      <w:r>
        <w:rPr>
          <w:b/>
          <w:i/>
          <w:lang w:eastAsia="zh-CN"/>
        </w:rPr>
        <w:t>For S-DCI based M-TRP operation, S</w:t>
      </w:r>
      <w:r w:rsidRPr="00BA10A5">
        <w:rPr>
          <w:b/>
          <w:i/>
          <w:lang w:eastAsia="zh-CN"/>
        </w:rPr>
        <w:t>DM</w:t>
      </w:r>
      <w:r w:rsidR="00264744">
        <w:rPr>
          <w:b/>
          <w:i/>
          <w:lang w:eastAsia="zh-CN"/>
        </w:rPr>
        <w:t xml:space="preserve"> and </w:t>
      </w:r>
      <w:bookmarkStart w:id="4" w:name="_GoBack"/>
      <w:bookmarkEnd w:id="4"/>
      <w:r>
        <w:rPr>
          <w:b/>
          <w:i/>
          <w:lang w:eastAsia="zh-CN"/>
        </w:rPr>
        <w:t>SFNed PUSCH transmision</w:t>
      </w:r>
      <w:r w:rsidRPr="00BA10A5">
        <w:rPr>
          <w:b/>
          <w:i/>
          <w:lang w:eastAsia="zh-CN"/>
        </w:rPr>
        <w:t xml:space="preserve"> can be considered</w:t>
      </w:r>
      <w:r>
        <w:rPr>
          <w:b/>
          <w:i/>
          <w:lang w:eastAsia="zh-CN"/>
        </w:rPr>
        <w:t>.</w:t>
      </w:r>
    </w:p>
    <w:p w14:paraId="4B409027" w14:textId="77777777" w:rsidR="006466A3" w:rsidRDefault="006466A3" w:rsidP="006466A3">
      <w:pPr>
        <w:rPr>
          <w:b/>
          <w:i/>
          <w:lang w:eastAsia="zh-CN"/>
        </w:rPr>
      </w:pPr>
      <w:r w:rsidRPr="00F1354A">
        <w:rPr>
          <w:rFonts w:hint="eastAsia"/>
          <w:b/>
          <w:i/>
          <w:lang w:eastAsia="zh-CN"/>
        </w:rPr>
        <w:t>P</w:t>
      </w:r>
      <w:r>
        <w:rPr>
          <w:b/>
          <w:i/>
          <w:lang w:eastAsia="zh-CN"/>
        </w:rPr>
        <w:t>roposal 2</w:t>
      </w:r>
      <w:r w:rsidRPr="00F1354A">
        <w:rPr>
          <w:b/>
          <w:i/>
          <w:lang w:eastAsia="zh-CN"/>
        </w:rPr>
        <w:t>:</w:t>
      </w:r>
      <w:r>
        <w:rPr>
          <w:b/>
          <w:i/>
          <w:lang w:eastAsia="zh-CN"/>
        </w:rPr>
        <w:t xml:space="preserve"> Regarding the switching mechanism of PUSCH transmission schemes towards M-TRP, support RRC based signaling to enable switching.</w:t>
      </w:r>
    </w:p>
    <w:p w14:paraId="4BAAEB85" w14:textId="18F3CB2A" w:rsidR="006466A3" w:rsidRPr="006466A3" w:rsidRDefault="006466A3" w:rsidP="00794C45">
      <w:pPr>
        <w:rPr>
          <w:b/>
          <w:i/>
          <w:lang w:eastAsia="zh-CN"/>
        </w:rPr>
      </w:pPr>
      <w:r>
        <w:rPr>
          <w:b/>
          <w:i/>
          <w:lang w:eastAsia="zh-CN"/>
        </w:rPr>
        <w:t>Proposal 3: For SDMed scheme, support to keep Second SRI/TPMI field introduced in Rel-17</w:t>
      </w:r>
      <w:r>
        <w:rPr>
          <w:rFonts w:hint="eastAsia"/>
          <w:b/>
          <w:i/>
          <w:lang w:eastAsia="zh-CN"/>
        </w:rPr>
        <w:t>,</w:t>
      </w:r>
      <w:r>
        <w:rPr>
          <w:b/>
          <w:i/>
          <w:lang w:eastAsia="zh-CN"/>
        </w:rPr>
        <w:t xml:space="preserve"> but no dependence between SRI/TPMI field and Second SRI/TPMI field.</w:t>
      </w:r>
    </w:p>
    <w:p w14:paraId="1DC27D38" w14:textId="45B504F9" w:rsidR="006466A3" w:rsidRPr="006466A3" w:rsidRDefault="006466A3" w:rsidP="00794C45">
      <w:pPr>
        <w:rPr>
          <w:b/>
          <w:i/>
          <w:lang w:eastAsia="zh-CN"/>
        </w:rPr>
      </w:pPr>
      <w:r w:rsidRPr="0074734F">
        <w:rPr>
          <w:b/>
          <w:i/>
          <w:lang w:eastAsia="zh-CN"/>
        </w:rPr>
        <w:t>Propos</w:t>
      </w:r>
      <w:r>
        <w:rPr>
          <w:b/>
          <w:i/>
          <w:lang w:eastAsia="zh-CN"/>
        </w:rPr>
        <w:t>al 4</w:t>
      </w:r>
      <w:r w:rsidRPr="0074734F">
        <w:rPr>
          <w:b/>
          <w:i/>
          <w:lang w:eastAsia="zh-CN"/>
        </w:rPr>
        <w:t xml:space="preserve">: For SDMed scheme, support DMRS enhancement, and </w:t>
      </w:r>
      <w:r>
        <w:rPr>
          <w:b/>
          <w:i/>
          <w:lang w:eastAsia="zh-CN"/>
        </w:rPr>
        <w:t xml:space="preserve">different </w:t>
      </w:r>
      <w:r w:rsidRPr="0074734F">
        <w:rPr>
          <w:b/>
          <w:i/>
          <w:lang w:eastAsia="zh-CN"/>
        </w:rPr>
        <w:t xml:space="preserve">CDM group can be considered for </w:t>
      </w:r>
      <w:r>
        <w:rPr>
          <w:b/>
          <w:i/>
          <w:lang w:eastAsia="zh-CN"/>
        </w:rPr>
        <w:t>each TRP.</w:t>
      </w:r>
    </w:p>
    <w:p w14:paraId="76DBAD61" w14:textId="1AD90FAD" w:rsidR="00817D23" w:rsidRPr="00817D23" w:rsidRDefault="00817D23" w:rsidP="00794C45">
      <w:pPr>
        <w:rPr>
          <w:b/>
          <w:i/>
          <w:u w:val="single"/>
          <w:lang w:eastAsia="zh-CN"/>
        </w:rPr>
      </w:pPr>
      <w:r w:rsidRPr="00817D23">
        <w:rPr>
          <w:b/>
          <w:i/>
          <w:u w:val="single"/>
          <w:lang w:eastAsia="zh-CN"/>
        </w:rPr>
        <w:t>For M-DCI based M-TRP:</w:t>
      </w:r>
    </w:p>
    <w:p w14:paraId="22F7AA72" w14:textId="07EA8D44" w:rsidR="00817D23" w:rsidRPr="00817D23" w:rsidRDefault="00817D23" w:rsidP="00794C45">
      <w:pPr>
        <w:rPr>
          <w:b/>
          <w:i/>
          <w:lang w:eastAsia="zh-CN"/>
        </w:rPr>
      </w:pPr>
      <w:r w:rsidRPr="00574A93">
        <w:rPr>
          <w:rFonts w:hint="eastAsia"/>
          <w:b/>
          <w:i/>
          <w:lang w:eastAsia="zh-CN"/>
        </w:rPr>
        <w:t>Pro</w:t>
      </w:r>
      <w:r w:rsidR="006466A3">
        <w:rPr>
          <w:b/>
          <w:i/>
          <w:lang w:eastAsia="zh-CN"/>
        </w:rPr>
        <w:t>posal 5</w:t>
      </w:r>
      <w:r>
        <w:rPr>
          <w:b/>
          <w:i/>
          <w:lang w:eastAsia="zh-CN"/>
        </w:rPr>
        <w:t xml:space="preserve">: When different types of channels/signals each for different TRP are overlapping in time domain, the dropping mechanisms should be enhanced. </w:t>
      </w:r>
    </w:p>
    <w:p w14:paraId="319E02EC" w14:textId="2474CEDC" w:rsidR="00817D23" w:rsidRPr="00817D23" w:rsidRDefault="00817D23" w:rsidP="00794C45">
      <w:pPr>
        <w:rPr>
          <w:b/>
          <w:i/>
          <w:lang w:eastAsia="zh-CN"/>
        </w:rPr>
      </w:pPr>
      <w:r>
        <w:rPr>
          <w:rFonts w:hint="eastAsia"/>
          <w:b/>
          <w:i/>
          <w:lang w:eastAsia="zh-CN"/>
        </w:rPr>
        <w:t>Pr</w:t>
      </w:r>
      <w:r w:rsidR="006466A3">
        <w:rPr>
          <w:b/>
          <w:i/>
          <w:lang w:eastAsia="zh-CN"/>
        </w:rPr>
        <w:t>oposal 6</w:t>
      </w:r>
      <w:r>
        <w:rPr>
          <w:b/>
          <w:i/>
          <w:lang w:eastAsia="zh-CN"/>
        </w:rPr>
        <w:t xml:space="preserve">: When the total power from two overlapping PUCCHs or PUSCHs each for one different TRP exceeds the maximal allowed transmission power for UE, power control enhancement should be considered. </w:t>
      </w:r>
    </w:p>
    <w:p w14:paraId="4207A91E" w14:textId="4DB17F8D" w:rsidR="00DC15A0" w:rsidRPr="00D65098" w:rsidRDefault="007C2BDF" w:rsidP="000B47B8">
      <w:pPr>
        <w:pStyle w:val="1"/>
        <w:rPr>
          <w:lang w:eastAsia="zh-CN"/>
        </w:rPr>
      </w:pPr>
      <w:r>
        <w:rPr>
          <w:lang w:eastAsia="zh-CN"/>
        </w:rPr>
        <w:t>Reference</w:t>
      </w:r>
    </w:p>
    <w:bookmarkEnd w:id="1"/>
    <w:p w14:paraId="495A5DDA" w14:textId="3A44A087" w:rsidR="00B146F4" w:rsidRDefault="00D936A9" w:rsidP="00A062E1">
      <w:pPr>
        <w:pStyle w:val="af3"/>
        <w:numPr>
          <w:ilvl w:val="0"/>
          <w:numId w:val="11"/>
        </w:numPr>
        <w:ind w:firstLineChars="0"/>
      </w:pPr>
      <w:r>
        <w:t>RP-213598</w:t>
      </w:r>
      <w:r w:rsidR="00B146F4">
        <w:t xml:space="preserve">, </w:t>
      </w:r>
      <w:r w:rsidRPr="00D936A9">
        <w:t>MIMO Evolution for Downlink and Uplink</w:t>
      </w:r>
    </w:p>
    <w:p w14:paraId="75CF3DB8" w14:textId="66F247C3" w:rsidR="006466A3" w:rsidRDefault="006466A3" w:rsidP="006466A3">
      <w:pPr>
        <w:pStyle w:val="af3"/>
        <w:numPr>
          <w:ilvl w:val="0"/>
          <w:numId w:val="11"/>
        </w:numPr>
        <w:ind w:firstLineChars="0"/>
      </w:pPr>
      <w:r w:rsidRPr="0087766D">
        <w:t>Draft Repor</w:t>
      </w:r>
      <w:r>
        <w:t>t of 3GPP TSG RAN WG1 #10</w:t>
      </w:r>
      <w:r>
        <w:rPr>
          <w:lang w:eastAsia="zh-CN"/>
        </w:rPr>
        <w:t>9-</w:t>
      </w:r>
      <w:r>
        <w:t>e</w:t>
      </w:r>
    </w:p>
    <w:p w14:paraId="700B5327" w14:textId="4F6056F4" w:rsidR="00335E67" w:rsidRDefault="00335E67" w:rsidP="00A062E1">
      <w:pPr>
        <w:pStyle w:val="af3"/>
        <w:numPr>
          <w:ilvl w:val="0"/>
          <w:numId w:val="11"/>
        </w:numPr>
        <w:ind w:firstLineChars="0"/>
      </w:pPr>
      <w:r w:rsidRPr="008B1243">
        <w:rPr>
          <w:lang w:eastAsia="ko-KR"/>
        </w:rPr>
        <w:t>3GPP TS 38.213: "NR; Physical Layer Procedures for control".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010FA" w14:textId="77777777" w:rsidR="00FD1E48" w:rsidRDefault="00FD1E48">
      <w:r>
        <w:separator/>
      </w:r>
    </w:p>
  </w:endnote>
  <w:endnote w:type="continuationSeparator" w:id="0">
    <w:p w14:paraId="562CA4F0" w14:textId="77777777" w:rsidR="00FD1E48" w:rsidRDefault="00FD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BDB15" w14:textId="77777777" w:rsidR="00FD1E48" w:rsidRDefault="00FD1E48">
      <w:r>
        <w:separator/>
      </w:r>
    </w:p>
  </w:footnote>
  <w:footnote w:type="continuationSeparator" w:id="0">
    <w:p w14:paraId="0FA79C57" w14:textId="77777777" w:rsidR="00FD1E48" w:rsidRDefault="00FD1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C6C5F53"/>
    <w:multiLevelType w:val="hybridMultilevel"/>
    <w:tmpl w:val="D25A4FB4"/>
    <w:lvl w:ilvl="0" w:tplc="2654C6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9"/>
  </w:num>
  <w:num w:numId="6">
    <w:abstractNumId w:val="7"/>
  </w:num>
  <w:num w:numId="7">
    <w:abstractNumId w:val="18"/>
  </w:num>
  <w:num w:numId="8">
    <w:abstractNumId w:val="15"/>
  </w:num>
  <w:num w:numId="9">
    <w:abstractNumId w:val="6"/>
  </w:num>
  <w:num w:numId="10">
    <w:abstractNumId w:val="12"/>
  </w:num>
  <w:num w:numId="11">
    <w:abstractNumId w:val="3"/>
  </w:num>
  <w:num w:numId="12">
    <w:abstractNumId w:val="14"/>
  </w:num>
  <w:num w:numId="13">
    <w:abstractNumId w:val="5"/>
  </w:num>
  <w:num w:numId="14">
    <w:abstractNumId w:val="0"/>
  </w:num>
  <w:num w:numId="15">
    <w:abstractNumId w:val="11"/>
  </w:num>
  <w:num w:numId="16">
    <w:abstractNumId w:val="10"/>
  </w:num>
  <w:num w:numId="17">
    <w:abstractNumId w:val="2"/>
  </w:num>
  <w:num w:numId="18">
    <w:abstractNumId w:val="8"/>
  </w:num>
  <w:num w:numId="19">
    <w:abstractNumId w:val="1"/>
  </w:num>
  <w:num w:numId="20">
    <w:abstractNumId w:val="19"/>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00"/>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269"/>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3B7"/>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94A"/>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109"/>
    <w:rsid w:val="005A522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636"/>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3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D1"/>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6E6"/>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42C"/>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4E5B"/>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99C"/>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6BA"/>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F84"/>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6F8"/>
    <w:rsid w:val="00D2580C"/>
    <w:rsid w:val="00D25BDA"/>
    <w:rsid w:val="00D25F61"/>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2C"/>
    <w:rsid w:val="00D36234"/>
    <w:rsid w:val="00D36371"/>
    <w:rsid w:val="00D366E5"/>
    <w:rsid w:val="00D36A59"/>
    <w:rsid w:val="00D36A61"/>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43E"/>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1E48"/>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3A"/>
    <w:rsid w:val="00FD4D67"/>
    <w:rsid w:val="00FD5032"/>
    <w:rsid w:val="00FD626F"/>
    <w:rsid w:val="00FD6324"/>
    <w:rsid w:val="00FD6C57"/>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76DF3-5C9D-496C-9BD8-110F89A98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4132</TotalTime>
  <Pages>5</Pages>
  <Words>1943</Words>
  <Characters>11080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95</cp:revision>
  <cp:lastPrinted>2015-03-27T14:25:00Z</cp:lastPrinted>
  <dcterms:created xsi:type="dcterms:W3CDTF">2021-01-13T09:51:00Z</dcterms:created>
  <dcterms:modified xsi:type="dcterms:W3CDTF">2022-08-08T05:27:00Z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